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65" w:rsidRDefault="007B4D65" w:rsidP="007B4D65">
      <w:pPr>
        <w:pStyle w:val="NormalWeb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COMPTE-RENDU CONSEIL MUNICIPAL DE KERLAZ</w:t>
      </w:r>
    </w:p>
    <w:p w:rsidR="007B4D65" w:rsidRDefault="00C8200E" w:rsidP="007B4D65">
      <w:pPr>
        <w:pStyle w:val="NormalWeb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DU </w:t>
      </w:r>
      <w:r w:rsidR="004A51AF">
        <w:rPr>
          <w:b/>
          <w:bCs/>
          <w:sz w:val="26"/>
          <w:szCs w:val="26"/>
        </w:rPr>
        <w:t>LUNDI 18 FEVRIER</w:t>
      </w:r>
      <w:r>
        <w:rPr>
          <w:b/>
          <w:bCs/>
          <w:sz w:val="26"/>
          <w:szCs w:val="26"/>
        </w:rPr>
        <w:t xml:space="preserve"> </w:t>
      </w:r>
      <w:r w:rsidR="002176B1">
        <w:rPr>
          <w:b/>
          <w:bCs/>
          <w:sz w:val="26"/>
          <w:szCs w:val="26"/>
        </w:rPr>
        <w:t>201</w:t>
      </w:r>
      <w:r w:rsidR="004A51AF">
        <w:rPr>
          <w:b/>
          <w:bCs/>
          <w:sz w:val="26"/>
          <w:szCs w:val="26"/>
        </w:rPr>
        <w:t>9</w:t>
      </w:r>
      <w:r w:rsidR="007B4D65">
        <w:rPr>
          <w:b/>
          <w:bCs/>
          <w:sz w:val="26"/>
          <w:szCs w:val="26"/>
        </w:rPr>
        <w:t xml:space="preserve">, </w:t>
      </w:r>
      <w:r w:rsidR="004A51AF">
        <w:rPr>
          <w:b/>
          <w:bCs/>
          <w:sz w:val="26"/>
          <w:szCs w:val="26"/>
        </w:rPr>
        <w:t>20</w:t>
      </w:r>
      <w:r w:rsidR="007B4D65">
        <w:rPr>
          <w:b/>
          <w:bCs/>
          <w:sz w:val="26"/>
          <w:szCs w:val="26"/>
        </w:rPr>
        <w:t>H</w:t>
      </w:r>
      <w:r w:rsidR="00261039">
        <w:rPr>
          <w:b/>
          <w:bCs/>
          <w:sz w:val="26"/>
          <w:szCs w:val="26"/>
        </w:rPr>
        <w:t>30</w:t>
      </w:r>
    </w:p>
    <w:p w:rsidR="007B4D65" w:rsidRPr="00EF60FD" w:rsidRDefault="007B4D65" w:rsidP="007B4D65">
      <w:pPr>
        <w:pStyle w:val="NormalWeb"/>
        <w:spacing w:after="100" w:afterAutospacing="1"/>
        <w:jc w:val="both"/>
        <w:rPr>
          <w:rFonts w:asciiTheme="minorHAnsi" w:hAnsiTheme="minorHAnsi"/>
          <w:sz w:val="16"/>
          <w:szCs w:val="16"/>
        </w:rPr>
      </w:pPr>
      <w:r w:rsidRPr="00EF60FD">
        <w:rPr>
          <w:rFonts w:asciiTheme="minorHAnsi" w:hAnsiTheme="minorHAnsi"/>
          <w:sz w:val="16"/>
          <w:szCs w:val="16"/>
        </w:rPr>
        <w:t>L’an deux mil dix-</w:t>
      </w:r>
      <w:r w:rsidR="006C1FC1">
        <w:rPr>
          <w:rFonts w:asciiTheme="minorHAnsi" w:hAnsiTheme="minorHAnsi"/>
          <w:sz w:val="16"/>
          <w:szCs w:val="16"/>
        </w:rPr>
        <w:t>neuf</w:t>
      </w:r>
      <w:r w:rsidRPr="00EF60FD">
        <w:rPr>
          <w:rFonts w:asciiTheme="minorHAnsi" w:hAnsiTheme="minorHAnsi"/>
          <w:sz w:val="16"/>
          <w:szCs w:val="16"/>
        </w:rPr>
        <w:t xml:space="preserve">, le </w:t>
      </w:r>
      <w:r w:rsidR="006C1FC1">
        <w:rPr>
          <w:rFonts w:asciiTheme="minorHAnsi" w:hAnsiTheme="minorHAnsi"/>
          <w:sz w:val="16"/>
          <w:szCs w:val="16"/>
        </w:rPr>
        <w:t>dix-huit</w:t>
      </w:r>
      <w:r w:rsidR="00C817E6">
        <w:rPr>
          <w:rFonts w:asciiTheme="minorHAnsi" w:hAnsiTheme="minorHAnsi"/>
          <w:sz w:val="16"/>
          <w:szCs w:val="16"/>
        </w:rPr>
        <w:t xml:space="preserve"> </w:t>
      </w:r>
      <w:r w:rsidRPr="00EF60FD">
        <w:rPr>
          <w:rFonts w:asciiTheme="minorHAnsi" w:hAnsiTheme="minorHAnsi"/>
          <w:sz w:val="16"/>
          <w:szCs w:val="16"/>
        </w:rPr>
        <w:t xml:space="preserve">du mois </w:t>
      </w:r>
      <w:r w:rsidR="00C8200E" w:rsidRPr="00EF60FD">
        <w:rPr>
          <w:rFonts w:asciiTheme="minorHAnsi" w:hAnsiTheme="minorHAnsi"/>
          <w:sz w:val="16"/>
          <w:szCs w:val="16"/>
        </w:rPr>
        <w:t xml:space="preserve">de </w:t>
      </w:r>
      <w:r w:rsidR="006C1FC1">
        <w:rPr>
          <w:rFonts w:asciiTheme="minorHAnsi" w:hAnsiTheme="minorHAnsi"/>
          <w:sz w:val="16"/>
          <w:szCs w:val="16"/>
        </w:rPr>
        <w:t>février</w:t>
      </w:r>
      <w:r w:rsidR="008A4E05" w:rsidRPr="00EF60FD">
        <w:rPr>
          <w:rFonts w:asciiTheme="minorHAnsi" w:hAnsiTheme="minorHAnsi"/>
          <w:sz w:val="16"/>
          <w:szCs w:val="16"/>
        </w:rPr>
        <w:t xml:space="preserve">, à </w:t>
      </w:r>
      <w:r w:rsidR="006C1FC1">
        <w:rPr>
          <w:rFonts w:asciiTheme="minorHAnsi" w:hAnsiTheme="minorHAnsi"/>
          <w:sz w:val="16"/>
          <w:szCs w:val="16"/>
        </w:rPr>
        <w:t>20</w:t>
      </w:r>
      <w:r w:rsidR="008A4E05" w:rsidRPr="00EF60FD">
        <w:rPr>
          <w:rFonts w:asciiTheme="minorHAnsi" w:hAnsiTheme="minorHAnsi"/>
          <w:sz w:val="16"/>
          <w:szCs w:val="16"/>
        </w:rPr>
        <w:t xml:space="preserve"> heures </w:t>
      </w:r>
      <w:r w:rsidR="00261039" w:rsidRPr="00EF60FD">
        <w:rPr>
          <w:rFonts w:asciiTheme="minorHAnsi" w:hAnsiTheme="minorHAnsi"/>
          <w:sz w:val="16"/>
          <w:szCs w:val="16"/>
        </w:rPr>
        <w:t>30</w:t>
      </w:r>
      <w:r w:rsidRPr="00EF60FD">
        <w:rPr>
          <w:rFonts w:asciiTheme="minorHAnsi" w:hAnsiTheme="minorHAnsi"/>
          <w:sz w:val="16"/>
          <w:szCs w:val="16"/>
        </w:rPr>
        <w:t xml:space="preserve"> minutes, le Conseil Municipal de la Commune de KERLAZ, dûment convoqué le </w:t>
      </w:r>
      <w:r w:rsidR="007B5C46" w:rsidRPr="00EF60FD">
        <w:rPr>
          <w:rFonts w:asciiTheme="minorHAnsi" w:hAnsiTheme="minorHAnsi"/>
          <w:sz w:val="16"/>
          <w:szCs w:val="16"/>
        </w:rPr>
        <w:t>1</w:t>
      </w:r>
      <w:r w:rsidR="006C1FC1">
        <w:rPr>
          <w:rFonts w:asciiTheme="minorHAnsi" w:hAnsiTheme="minorHAnsi"/>
          <w:sz w:val="16"/>
          <w:szCs w:val="16"/>
        </w:rPr>
        <w:t>3</w:t>
      </w:r>
      <w:r w:rsidR="00C817E6">
        <w:rPr>
          <w:rFonts w:asciiTheme="minorHAnsi" w:hAnsiTheme="minorHAnsi"/>
          <w:sz w:val="16"/>
          <w:szCs w:val="16"/>
        </w:rPr>
        <w:t xml:space="preserve"> </w:t>
      </w:r>
      <w:r w:rsidR="006C1FC1">
        <w:rPr>
          <w:rFonts w:asciiTheme="minorHAnsi" w:hAnsiTheme="minorHAnsi"/>
          <w:sz w:val="16"/>
          <w:szCs w:val="16"/>
        </w:rPr>
        <w:t>février</w:t>
      </w:r>
      <w:r w:rsidR="007B5C46" w:rsidRPr="00EF60FD">
        <w:rPr>
          <w:rFonts w:asciiTheme="minorHAnsi" w:hAnsiTheme="minorHAnsi"/>
          <w:sz w:val="16"/>
          <w:szCs w:val="16"/>
        </w:rPr>
        <w:t xml:space="preserve"> </w:t>
      </w:r>
      <w:r w:rsidR="00DB021A" w:rsidRPr="00EF60FD">
        <w:rPr>
          <w:rFonts w:asciiTheme="minorHAnsi" w:hAnsiTheme="minorHAnsi"/>
          <w:sz w:val="16"/>
          <w:szCs w:val="16"/>
        </w:rPr>
        <w:t>201</w:t>
      </w:r>
      <w:r w:rsidR="006C1FC1">
        <w:rPr>
          <w:rFonts w:asciiTheme="minorHAnsi" w:hAnsiTheme="minorHAnsi"/>
          <w:sz w:val="16"/>
          <w:szCs w:val="16"/>
        </w:rPr>
        <w:t>9</w:t>
      </w:r>
      <w:r w:rsidRPr="00EF60FD">
        <w:rPr>
          <w:rFonts w:asciiTheme="minorHAnsi" w:hAnsiTheme="minorHAnsi"/>
          <w:sz w:val="16"/>
          <w:szCs w:val="16"/>
        </w:rPr>
        <w:t>, s’est réuni en session ordinaire à la salle de la mairie sous la présidence de Marie-Thérèse HERNANDEZ, Maire.</w:t>
      </w:r>
    </w:p>
    <w:p w:rsidR="007B4D65" w:rsidRPr="00EF60FD" w:rsidRDefault="007B4D65" w:rsidP="007B4D65">
      <w:pPr>
        <w:pStyle w:val="NormalWeb"/>
        <w:spacing w:after="100" w:afterAutospacing="1"/>
        <w:jc w:val="both"/>
        <w:rPr>
          <w:rFonts w:asciiTheme="minorHAnsi" w:hAnsiTheme="minorHAnsi"/>
          <w:sz w:val="16"/>
          <w:szCs w:val="16"/>
        </w:rPr>
      </w:pPr>
      <w:r w:rsidRPr="00EF60FD">
        <w:rPr>
          <w:rFonts w:asciiTheme="minorHAnsi" w:hAnsiTheme="minorHAnsi"/>
          <w:sz w:val="16"/>
          <w:szCs w:val="16"/>
          <w:u w:val="single"/>
        </w:rPr>
        <w:t>Présents</w:t>
      </w:r>
      <w:r w:rsidRPr="00EF60FD">
        <w:rPr>
          <w:rFonts w:asciiTheme="minorHAnsi" w:hAnsiTheme="minorHAnsi"/>
          <w:sz w:val="16"/>
          <w:szCs w:val="16"/>
        </w:rPr>
        <w:t xml:space="preserve"> : </w:t>
      </w:r>
      <w:r w:rsidR="006C1FC1">
        <w:rPr>
          <w:rFonts w:asciiTheme="minorHAnsi" w:hAnsiTheme="minorHAnsi"/>
          <w:sz w:val="16"/>
          <w:szCs w:val="16"/>
        </w:rPr>
        <w:t>09</w:t>
      </w:r>
    </w:p>
    <w:p w:rsidR="006C1FC1" w:rsidRDefault="007B4D65" w:rsidP="006C1FC1">
      <w:pPr>
        <w:pStyle w:val="Sansinterligne"/>
        <w:rPr>
          <w:rFonts w:cs="Times New Roman"/>
          <w:sz w:val="16"/>
          <w:szCs w:val="16"/>
        </w:rPr>
      </w:pPr>
      <w:r w:rsidRPr="00EF60FD">
        <w:rPr>
          <w:sz w:val="16"/>
          <w:szCs w:val="16"/>
        </w:rPr>
        <w:t>Marie-Thérèse HERNANDEZ, Florence CROM,</w:t>
      </w:r>
      <w:r w:rsidR="006C1FC1" w:rsidRPr="006C1FC1">
        <w:rPr>
          <w:rFonts w:cs="Times New Roman"/>
          <w:sz w:val="16"/>
          <w:szCs w:val="16"/>
        </w:rPr>
        <w:t xml:space="preserve"> </w:t>
      </w:r>
      <w:r w:rsidR="006C1FC1">
        <w:rPr>
          <w:rFonts w:cs="Times New Roman"/>
          <w:sz w:val="16"/>
          <w:szCs w:val="16"/>
        </w:rPr>
        <w:t>Jean-Jacques GOURTAY,</w:t>
      </w:r>
      <w:r w:rsidRPr="00EF60FD">
        <w:rPr>
          <w:sz w:val="16"/>
          <w:szCs w:val="16"/>
        </w:rPr>
        <w:t xml:space="preserve"> </w:t>
      </w:r>
      <w:r w:rsidR="00261039" w:rsidRPr="00EF60FD">
        <w:rPr>
          <w:rFonts w:cs="Times New Roman"/>
          <w:sz w:val="16"/>
          <w:szCs w:val="16"/>
        </w:rPr>
        <w:t>Annie FLOCHLAY</w:t>
      </w:r>
      <w:r w:rsidR="00AA0D3B" w:rsidRPr="00EF60FD">
        <w:rPr>
          <w:rFonts w:cs="Times New Roman"/>
          <w:sz w:val="16"/>
          <w:szCs w:val="16"/>
        </w:rPr>
        <w:t>,</w:t>
      </w:r>
      <w:r w:rsidR="00AA0D3B" w:rsidRPr="00EF60FD">
        <w:rPr>
          <w:sz w:val="16"/>
          <w:szCs w:val="16"/>
        </w:rPr>
        <w:t xml:space="preserve"> Alain LE BERRE</w:t>
      </w:r>
      <w:r w:rsidR="00AA0D3B" w:rsidRPr="00EF60FD">
        <w:rPr>
          <w:rFonts w:cs="Times New Roman"/>
          <w:sz w:val="16"/>
          <w:szCs w:val="16"/>
        </w:rPr>
        <w:t>,</w:t>
      </w:r>
      <w:r w:rsidR="00261039" w:rsidRPr="00EF60FD">
        <w:rPr>
          <w:sz w:val="16"/>
          <w:szCs w:val="16"/>
        </w:rPr>
        <w:t xml:space="preserve"> </w:t>
      </w:r>
      <w:r w:rsidRPr="00EF60FD">
        <w:rPr>
          <w:sz w:val="16"/>
          <w:szCs w:val="16"/>
        </w:rPr>
        <w:t>Jean-Jacques LE BRUSQ</w:t>
      </w:r>
      <w:r w:rsidR="00261039" w:rsidRPr="00EF60FD">
        <w:rPr>
          <w:rFonts w:cs="Times New Roman"/>
          <w:sz w:val="16"/>
          <w:szCs w:val="16"/>
        </w:rPr>
        <w:t>,</w:t>
      </w:r>
      <w:r w:rsidR="004E25C3">
        <w:rPr>
          <w:rFonts w:cs="Times New Roman"/>
          <w:sz w:val="16"/>
          <w:szCs w:val="16"/>
        </w:rPr>
        <w:t xml:space="preserve"> </w:t>
      </w:r>
      <w:r w:rsidR="00C94FC4" w:rsidRPr="00EF60FD">
        <w:rPr>
          <w:sz w:val="16"/>
          <w:szCs w:val="16"/>
        </w:rPr>
        <w:t>Anne-Marie KEROUREDAN</w:t>
      </w:r>
      <w:r w:rsidR="004E25C3">
        <w:rPr>
          <w:sz w:val="16"/>
          <w:szCs w:val="16"/>
        </w:rPr>
        <w:t xml:space="preserve">, </w:t>
      </w:r>
      <w:r w:rsidR="006C1FC1">
        <w:rPr>
          <w:rFonts w:cs="Times New Roman"/>
          <w:sz w:val="16"/>
          <w:szCs w:val="16"/>
        </w:rPr>
        <w:t>Jérôme NOURRY,</w:t>
      </w:r>
      <w:r w:rsidR="006C1FC1" w:rsidRPr="006C1FC1">
        <w:rPr>
          <w:rFonts w:cs="Times New Roman"/>
          <w:sz w:val="16"/>
          <w:szCs w:val="16"/>
        </w:rPr>
        <w:t xml:space="preserve"> </w:t>
      </w:r>
      <w:r w:rsidR="006C1FC1">
        <w:rPr>
          <w:rFonts w:cs="Times New Roman"/>
          <w:sz w:val="16"/>
          <w:szCs w:val="16"/>
        </w:rPr>
        <w:t>Ludovic QUELENNEC</w:t>
      </w:r>
    </w:p>
    <w:p w:rsidR="00DB021A" w:rsidRPr="00EF60FD" w:rsidRDefault="00DB021A" w:rsidP="00DB021A">
      <w:pPr>
        <w:pStyle w:val="Sansinterligne"/>
        <w:rPr>
          <w:sz w:val="16"/>
          <w:szCs w:val="16"/>
        </w:rPr>
      </w:pPr>
    </w:p>
    <w:p w:rsidR="007B4D65" w:rsidRPr="00EF60FD" w:rsidRDefault="007B4D65" w:rsidP="007B4D65">
      <w:pPr>
        <w:pStyle w:val="Sansinterligne"/>
        <w:rPr>
          <w:color w:val="FF0000"/>
          <w:sz w:val="16"/>
          <w:szCs w:val="16"/>
        </w:rPr>
      </w:pPr>
      <w:r w:rsidRPr="00EF60FD">
        <w:rPr>
          <w:rFonts w:cs="Times New Roman"/>
          <w:sz w:val="16"/>
          <w:szCs w:val="16"/>
          <w:u w:val="single"/>
        </w:rPr>
        <w:t>Absents</w:t>
      </w:r>
      <w:r w:rsidR="00A25121" w:rsidRPr="00EF60FD">
        <w:rPr>
          <w:rFonts w:cs="Times New Roman"/>
          <w:sz w:val="16"/>
          <w:szCs w:val="16"/>
        </w:rPr>
        <w:t xml:space="preserve"> : </w:t>
      </w:r>
      <w:r w:rsidR="006C1FC1">
        <w:rPr>
          <w:rFonts w:cs="Times New Roman"/>
          <w:sz w:val="16"/>
          <w:szCs w:val="16"/>
        </w:rPr>
        <w:t>04</w:t>
      </w:r>
    </w:p>
    <w:p w:rsidR="007B377E" w:rsidRPr="00EF60FD" w:rsidRDefault="007B377E" w:rsidP="006D3C26">
      <w:pPr>
        <w:pStyle w:val="Sansinterligne"/>
        <w:rPr>
          <w:rFonts w:cs="Times New Roman"/>
          <w:sz w:val="16"/>
          <w:szCs w:val="16"/>
        </w:rPr>
      </w:pPr>
    </w:p>
    <w:p w:rsidR="0077785E" w:rsidRDefault="006C1FC1" w:rsidP="00891926">
      <w:pPr>
        <w:pStyle w:val="Sansinterligne"/>
        <w:rPr>
          <w:rFonts w:cs="Times New Roman"/>
          <w:sz w:val="16"/>
          <w:szCs w:val="16"/>
        </w:rPr>
      </w:pPr>
      <w:r>
        <w:rPr>
          <w:sz w:val="16"/>
          <w:szCs w:val="16"/>
        </w:rPr>
        <w:t>Nadine TREANTON</w:t>
      </w:r>
      <w:r w:rsidR="0077785E">
        <w:rPr>
          <w:rFonts w:cs="Times New Roman"/>
          <w:sz w:val="16"/>
          <w:szCs w:val="16"/>
        </w:rPr>
        <w:t>,</w:t>
      </w:r>
      <w:r>
        <w:rPr>
          <w:rFonts w:cs="Times New Roman"/>
          <w:sz w:val="16"/>
          <w:szCs w:val="16"/>
        </w:rPr>
        <w:t xml:space="preserve"> pouvoirs à Ludovic QUELENNEC</w:t>
      </w:r>
    </w:p>
    <w:p w:rsidR="0077785E" w:rsidRDefault="0077785E" w:rsidP="00891926">
      <w:pPr>
        <w:pStyle w:val="Sansinterligne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Michel EZANNO,</w:t>
      </w:r>
      <w:r w:rsidR="006C1FC1">
        <w:rPr>
          <w:rFonts w:cs="Times New Roman"/>
          <w:sz w:val="16"/>
          <w:szCs w:val="16"/>
        </w:rPr>
        <w:t xml:space="preserve"> pouvoirs à Mithée HERNANDEZ</w:t>
      </w:r>
    </w:p>
    <w:p w:rsidR="004E46BC" w:rsidRPr="00EF60FD" w:rsidRDefault="006C1FC1" w:rsidP="00891926">
      <w:pPr>
        <w:pStyle w:val="Sansinterligne"/>
        <w:rPr>
          <w:rFonts w:cs="Times New Roman"/>
          <w:sz w:val="16"/>
          <w:szCs w:val="16"/>
        </w:rPr>
      </w:pPr>
      <w:r w:rsidRPr="00EF60FD">
        <w:rPr>
          <w:sz w:val="16"/>
          <w:szCs w:val="16"/>
        </w:rPr>
        <w:t>Maël LE GUEN</w:t>
      </w:r>
      <w:r>
        <w:rPr>
          <w:sz w:val="16"/>
          <w:szCs w:val="16"/>
        </w:rPr>
        <w:t>,</w:t>
      </w:r>
      <w:r w:rsidR="00B4357C">
        <w:rPr>
          <w:sz w:val="16"/>
          <w:szCs w:val="16"/>
        </w:rPr>
        <w:t xml:space="preserve"> </w:t>
      </w:r>
      <w:r w:rsidR="00891926" w:rsidRPr="00EF60FD">
        <w:rPr>
          <w:rFonts w:cs="Times New Roman"/>
          <w:sz w:val="16"/>
          <w:szCs w:val="16"/>
        </w:rPr>
        <w:t xml:space="preserve">Nadine AUGRAS,  </w:t>
      </w:r>
    </w:p>
    <w:p w:rsidR="007B4D65" w:rsidRPr="00EF60FD" w:rsidRDefault="007B4D65" w:rsidP="007B4D65">
      <w:pPr>
        <w:pStyle w:val="NormalWeb"/>
        <w:spacing w:after="100" w:afterAutospacing="1"/>
        <w:jc w:val="both"/>
        <w:rPr>
          <w:rFonts w:asciiTheme="minorHAnsi" w:hAnsiTheme="minorHAnsi"/>
          <w:sz w:val="16"/>
          <w:szCs w:val="16"/>
        </w:rPr>
      </w:pPr>
      <w:r w:rsidRPr="00EF60FD">
        <w:rPr>
          <w:rFonts w:asciiTheme="minorHAnsi" w:hAnsiTheme="minorHAnsi"/>
          <w:sz w:val="16"/>
          <w:szCs w:val="16"/>
          <w:u w:val="single"/>
        </w:rPr>
        <w:t>Secrétaire de séance</w:t>
      </w:r>
      <w:r w:rsidRPr="00EF60FD">
        <w:rPr>
          <w:rFonts w:asciiTheme="minorHAnsi" w:hAnsiTheme="minorHAnsi"/>
          <w:sz w:val="16"/>
          <w:szCs w:val="16"/>
        </w:rPr>
        <w:t xml:space="preserve"> : </w:t>
      </w:r>
      <w:r w:rsidR="0007404C">
        <w:rPr>
          <w:rFonts w:asciiTheme="minorHAnsi" w:hAnsiTheme="minorHAnsi"/>
          <w:sz w:val="16"/>
          <w:szCs w:val="16"/>
        </w:rPr>
        <w:t>Florence CROM</w:t>
      </w:r>
    </w:p>
    <w:p w:rsidR="007B4D65" w:rsidRDefault="007B4D65" w:rsidP="007B4D65">
      <w:pPr>
        <w:pStyle w:val="NormalWeb"/>
        <w:spacing w:after="100" w:afterAutospacing="1"/>
        <w:jc w:val="both"/>
        <w:rPr>
          <w:b/>
          <w:sz w:val="16"/>
          <w:szCs w:val="16"/>
        </w:rPr>
      </w:pPr>
      <w:r w:rsidRPr="00E711A7">
        <w:rPr>
          <w:b/>
          <w:sz w:val="16"/>
          <w:szCs w:val="16"/>
        </w:rPr>
        <w:t xml:space="preserve">Le Procès-Verbal du Conseil Municipal du </w:t>
      </w:r>
      <w:r w:rsidR="00C817E6">
        <w:rPr>
          <w:b/>
          <w:sz w:val="16"/>
          <w:szCs w:val="16"/>
        </w:rPr>
        <w:t>2</w:t>
      </w:r>
      <w:r w:rsidR="0007404C">
        <w:rPr>
          <w:b/>
          <w:sz w:val="16"/>
          <w:szCs w:val="16"/>
        </w:rPr>
        <w:t>1</w:t>
      </w:r>
      <w:r w:rsidR="00851351">
        <w:rPr>
          <w:b/>
          <w:sz w:val="16"/>
          <w:szCs w:val="16"/>
        </w:rPr>
        <w:t xml:space="preserve"> </w:t>
      </w:r>
      <w:r w:rsidR="0007404C">
        <w:rPr>
          <w:b/>
          <w:sz w:val="16"/>
          <w:szCs w:val="16"/>
        </w:rPr>
        <w:t>décembre</w:t>
      </w:r>
      <w:r w:rsidR="008A4E05" w:rsidRPr="00E711A7">
        <w:rPr>
          <w:b/>
          <w:sz w:val="16"/>
          <w:szCs w:val="16"/>
        </w:rPr>
        <w:t xml:space="preserve"> </w:t>
      </w:r>
      <w:r w:rsidRPr="00E711A7">
        <w:rPr>
          <w:b/>
          <w:sz w:val="16"/>
          <w:szCs w:val="16"/>
        </w:rPr>
        <w:t xml:space="preserve">est </w:t>
      </w:r>
      <w:r w:rsidR="00A25121" w:rsidRPr="00E711A7">
        <w:rPr>
          <w:b/>
          <w:sz w:val="16"/>
          <w:szCs w:val="16"/>
        </w:rPr>
        <w:t>adopté à l’unanimité</w:t>
      </w:r>
      <w:r w:rsidRPr="00E711A7">
        <w:rPr>
          <w:b/>
          <w:sz w:val="16"/>
          <w:szCs w:val="16"/>
        </w:rPr>
        <w:t>.</w:t>
      </w:r>
    </w:p>
    <w:p w:rsidR="005773C5" w:rsidRPr="000419EB" w:rsidRDefault="005773C5" w:rsidP="005773C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0419EB">
        <w:rPr>
          <w:b/>
          <w:sz w:val="20"/>
          <w:szCs w:val="20"/>
        </w:rPr>
        <w:t>Délibération 201</w:t>
      </w:r>
      <w:r>
        <w:rPr>
          <w:b/>
          <w:sz w:val="20"/>
          <w:szCs w:val="20"/>
        </w:rPr>
        <w:t>9</w:t>
      </w:r>
      <w:r w:rsidRPr="000419EB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01</w:t>
      </w:r>
      <w:r w:rsidRPr="000419EB">
        <w:rPr>
          <w:b/>
          <w:sz w:val="20"/>
          <w:szCs w:val="20"/>
        </w:rPr>
        <w:t xml:space="preserve"> : </w:t>
      </w:r>
    </w:p>
    <w:p w:rsidR="005773C5" w:rsidRDefault="005773C5" w:rsidP="005773C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0419EB">
        <w:rPr>
          <w:b/>
          <w:sz w:val="20"/>
          <w:szCs w:val="20"/>
        </w:rPr>
        <w:t xml:space="preserve">Travaux école – </w:t>
      </w:r>
      <w:r>
        <w:rPr>
          <w:b/>
          <w:sz w:val="20"/>
          <w:szCs w:val="20"/>
        </w:rPr>
        <w:t xml:space="preserve">Cour garderie scolaire : </w:t>
      </w:r>
      <w:r w:rsidRPr="000419EB">
        <w:rPr>
          <w:b/>
          <w:sz w:val="20"/>
          <w:szCs w:val="20"/>
        </w:rPr>
        <w:t>Programme 2019</w:t>
      </w:r>
      <w:r>
        <w:rPr>
          <w:b/>
          <w:sz w:val="20"/>
          <w:szCs w:val="20"/>
        </w:rPr>
        <w:t>-2020 :</w:t>
      </w:r>
    </w:p>
    <w:p w:rsidR="005773C5" w:rsidRDefault="005773C5" w:rsidP="005773C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Autorisation de travaux</w:t>
      </w:r>
    </w:p>
    <w:p w:rsidR="005773C5" w:rsidRPr="000419EB" w:rsidRDefault="005773C5" w:rsidP="005773C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20"/>
          <w:szCs w:val="20"/>
        </w:rPr>
      </w:pPr>
      <w:r w:rsidRPr="000419EB">
        <w:rPr>
          <w:b/>
          <w:sz w:val="20"/>
          <w:szCs w:val="20"/>
        </w:rPr>
        <w:t>Demandes de subventions : DETR, DSIL, Région</w:t>
      </w:r>
    </w:p>
    <w:p w:rsidR="005773C5" w:rsidRPr="000419EB" w:rsidRDefault="005773C5" w:rsidP="005773C5">
      <w:pPr>
        <w:pStyle w:val="Sansinterligne"/>
        <w:spacing w:line="276" w:lineRule="auto"/>
        <w:rPr>
          <w:rFonts w:cs="Tahoma"/>
          <w:b/>
          <w:sz w:val="20"/>
          <w:szCs w:val="20"/>
        </w:rPr>
      </w:pPr>
    </w:p>
    <w:p w:rsidR="005773C5" w:rsidRPr="00633481" w:rsidRDefault="005773C5" w:rsidP="005773C5">
      <w:pPr>
        <w:rPr>
          <w:sz w:val="16"/>
          <w:szCs w:val="16"/>
        </w:rPr>
      </w:pPr>
      <w:r w:rsidRPr="00633481">
        <w:rPr>
          <w:b/>
          <w:sz w:val="16"/>
          <w:szCs w:val="16"/>
        </w:rPr>
        <w:t>Rapporteur : JJ GOURTAY.</w:t>
      </w:r>
      <w:r w:rsidRPr="00633481">
        <w:rPr>
          <w:sz w:val="16"/>
          <w:szCs w:val="16"/>
        </w:rPr>
        <w:t xml:space="preserve"> </w:t>
      </w:r>
    </w:p>
    <w:p w:rsidR="005773C5" w:rsidRPr="00633481" w:rsidRDefault="005773C5" w:rsidP="005773C5">
      <w:pPr>
        <w:ind w:firstLine="708"/>
        <w:rPr>
          <w:sz w:val="16"/>
          <w:szCs w:val="16"/>
        </w:rPr>
      </w:pPr>
      <w:r w:rsidRPr="00633481">
        <w:rPr>
          <w:sz w:val="16"/>
          <w:szCs w:val="16"/>
        </w:rPr>
        <w:t>Suite aux travaux réalisés depuis 2016 à l’école et ses accès (isolation toiture, rampe d’accès, toilettes, ventilation…), la commune souhaite poursuivre les investissements sur le bâtiment afin de continuer à apporter des améliorations tant en terme de confort que d’économies d’énergie.</w:t>
      </w:r>
    </w:p>
    <w:p w:rsidR="005773C5" w:rsidRPr="00633481" w:rsidRDefault="005773C5" w:rsidP="005773C5">
      <w:pPr>
        <w:ind w:firstLine="708"/>
        <w:rPr>
          <w:sz w:val="16"/>
          <w:szCs w:val="16"/>
        </w:rPr>
      </w:pPr>
      <w:r w:rsidRPr="00633481">
        <w:rPr>
          <w:sz w:val="16"/>
          <w:szCs w:val="16"/>
        </w:rPr>
        <w:t>Pour la sécurité et le confort des enfants, Il est également proposé d’agrandir la cour de la garderie, l’existante étant trop petite.</w:t>
      </w:r>
    </w:p>
    <w:p w:rsidR="005773C5" w:rsidRPr="00633481" w:rsidRDefault="005773C5" w:rsidP="005773C5">
      <w:pPr>
        <w:ind w:firstLine="708"/>
        <w:rPr>
          <w:sz w:val="16"/>
          <w:szCs w:val="16"/>
        </w:rPr>
      </w:pPr>
      <w:r w:rsidRPr="00633481">
        <w:rPr>
          <w:sz w:val="16"/>
          <w:szCs w:val="16"/>
        </w:rPr>
        <w:t>Le programme de ces travaux estimés à 94.000€ HT vise à changer les fenêtres et portes d’entrées de la cantine qui sont encore en simple vitrage ainsi que celles en double vitrage ancien (75.000 € HT) ainsi que l’agrandissement de la cour de la garderie (19.000 € HT).</w:t>
      </w:r>
    </w:p>
    <w:p w:rsidR="005773C5" w:rsidRPr="00633481" w:rsidRDefault="005773C5" w:rsidP="005773C5">
      <w:pPr>
        <w:ind w:firstLine="708"/>
        <w:rPr>
          <w:sz w:val="16"/>
          <w:szCs w:val="16"/>
        </w:rPr>
      </w:pPr>
      <w:r w:rsidRPr="00633481">
        <w:rPr>
          <w:sz w:val="16"/>
          <w:szCs w:val="16"/>
        </w:rPr>
        <w:t>Viendrait s’ajouter à ces opérations le remplacement des radiateurs dits »grille-pain » par un plafond rayonnant rabaissé (diminution des volumes à chauffer).</w:t>
      </w:r>
    </w:p>
    <w:p w:rsidR="005773C5" w:rsidRPr="00633481" w:rsidRDefault="005773C5" w:rsidP="005773C5">
      <w:pPr>
        <w:ind w:firstLine="708"/>
        <w:rPr>
          <w:sz w:val="16"/>
          <w:szCs w:val="16"/>
        </w:rPr>
      </w:pPr>
      <w:r w:rsidRPr="00633481">
        <w:rPr>
          <w:sz w:val="16"/>
          <w:szCs w:val="16"/>
        </w:rPr>
        <w:t>Ces travaux peuvent bénéficier de subventions de l’état (DETR et DSIL) ainsi que du solde du contrat de partenariat état région.</w:t>
      </w:r>
    </w:p>
    <w:p w:rsidR="005773C5" w:rsidRPr="00633481" w:rsidRDefault="005773C5" w:rsidP="005773C5">
      <w:pPr>
        <w:spacing w:before="100" w:beforeAutospacing="1" w:after="0" w:line="240" w:lineRule="auto"/>
        <w:rPr>
          <w:rFonts w:eastAsia="Times New Roman" w:cs="Arial"/>
          <w:b/>
          <w:sz w:val="16"/>
          <w:szCs w:val="16"/>
          <w:lang w:eastAsia="fr-FR"/>
        </w:rPr>
      </w:pPr>
      <w:r w:rsidRPr="00633481">
        <w:rPr>
          <w:rFonts w:eastAsia="Times New Roman" w:cs="Arial"/>
          <w:b/>
          <w:sz w:val="16"/>
          <w:szCs w:val="16"/>
          <w:lang w:eastAsia="fr-FR"/>
        </w:rPr>
        <w:t>Planning travaux : 2019 - 2020</w:t>
      </w:r>
    </w:p>
    <w:p w:rsidR="005773C5" w:rsidRPr="00633481" w:rsidRDefault="005773C5" w:rsidP="005773C5">
      <w:pPr>
        <w:spacing w:before="100" w:beforeAutospacing="1" w:after="0" w:line="240" w:lineRule="auto"/>
        <w:rPr>
          <w:rFonts w:eastAsia="Times New Roman" w:cs="Arial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Plan de financement :</w:t>
      </w:r>
    </w:p>
    <w:p w:rsidR="005773C5" w:rsidRPr="00633481" w:rsidRDefault="005773C5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 xml:space="preserve">Fenêtres / Portes </w:t>
      </w:r>
      <w:r w:rsidRPr="00633481">
        <w:rPr>
          <w:rFonts w:eastAsia="Times New Roman" w:cs="Arial"/>
          <w:sz w:val="16"/>
          <w:szCs w:val="16"/>
          <w:lang w:eastAsia="fr-FR"/>
        </w:rPr>
        <w:tab/>
        <w:t xml:space="preserve">: </w:t>
      </w:r>
      <w:r w:rsidRPr="00633481">
        <w:rPr>
          <w:rFonts w:eastAsia="Times New Roman" w:cs="Arial"/>
          <w:sz w:val="16"/>
          <w:szCs w:val="16"/>
          <w:lang w:eastAsia="fr-FR"/>
        </w:rPr>
        <w:tab/>
        <w:t>23.250 HT</w:t>
      </w:r>
    </w:p>
    <w:p w:rsidR="005773C5" w:rsidRPr="00633481" w:rsidRDefault="005773C5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Faux plafonds</w:t>
      </w:r>
      <w:r w:rsidRPr="00633481">
        <w:rPr>
          <w:rFonts w:eastAsia="Times New Roman" w:cs="Arial"/>
          <w:sz w:val="16"/>
          <w:szCs w:val="16"/>
          <w:lang w:eastAsia="fr-FR"/>
        </w:rPr>
        <w:tab/>
      </w:r>
      <w:r w:rsidR="00F435BC">
        <w:rPr>
          <w:rFonts w:eastAsia="Times New Roman" w:cs="Arial"/>
          <w:sz w:val="16"/>
          <w:szCs w:val="16"/>
          <w:lang w:eastAsia="fr-FR"/>
        </w:rPr>
        <w:tab/>
      </w:r>
      <w:r w:rsidRPr="00633481">
        <w:rPr>
          <w:rFonts w:eastAsia="Times New Roman" w:cs="Arial"/>
          <w:sz w:val="16"/>
          <w:szCs w:val="16"/>
          <w:lang w:eastAsia="fr-FR"/>
        </w:rPr>
        <w:t xml:space="preserve">: </w:t>
      </w:r>
      <w:r w:rsidRPr="00633481">
        <w:rPr>
          <w:rFonts w:eastAsia="Times New Roman" w:cs="Arial"/>
          <w:sz w:val="16"/>
          <w:szCs w:val="16"/>
          <w:lang w:eastAsia="fr-FR"/>
        </w:rPr>
        <w:tab/>
        <w:t>16.250 HT</w:t>
      </w:r>
    </w:p>
    <w:p w:rsidR="005773C5" w:rsidRPr="00633481" w:rsidRDefault="005773C5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Chauffage rayonnant</w:t>
      </w:r>
      <w:r w:rsidRPr="00633481">
        <w:rPr>
          <w:rFonts w:eastAsia="Times New Roman" w:cs="Arial"/>
          <w:sz w:val="16"/>
          <w:szCs w:val="16"/>
          <w:lang w:eastAsia="fr-FR"/>
        </w:rPr>
        <w:tab/>
        <w:t>:</w:t>
      </w:r>
      <w:r w:rsidRPr="00633481">
        <w:rPr>
          <w:rFonts w:eastAsia="Times New Roman" w:cs="Arial"/>
          <w:sz w:val="16"/>
          <w:szCs w:val="16"/>
          <w:lang w:eastAsia="fr-FR"/>
        </w:rPr>
        <w:tab/>
        <w:t>35.500 HT</w:t>
      </w:r>
    </w:p>
    <w:p w:rsidR="005773C5" w:rsidRPr="00633481" w:rsidRDefault="005773C5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Cour garderie</w:t>
      </w:r>
      <w:r w:rsidRPr="00633481">
        <w:rPr>
          <w:rFonts w:eastAsia="Times New Roman" w:cs="Arial"/>
          <w:sz w:val="16"/>
          <w:szCs w:val="16"/>
          <w:lang w:eastAsia="fr-FR"/>
        </w:rPr>
        <w:tab/>
      </w:r>
      <w:r w:rsidR="00F435BC">
        <w:rPr>
          <w:rFonts w:eastAsia="Times New Roman" w:cs="Arial"/>
          <w:sz w:val="16"/>
          <w:szCs w:val="16"/>
          <w:lang w:eastAsia="fr-FR"/>
        </w:rPr>
        <w:tab/>
      </w:r>
      <w:r w:rsidRPr="00633481">
        <w:rPr>
          <w:rFonts w:eastAsia="Times New Roman" w:cs="Arial"/>
          <w:sz w:val="16"/>
          <w:szCs w:val="16"/>
          <w:lang w:eastAsia="fr-FR"/>
        </w:rPr>
        <w:t>:</w:t>
      </w:r>
      <w:r w:rsidRPr="00633481">
        <w:rPr>
          <w:rFonts w:eastAsia="Times New Roman" w:cs="Arial"/>
          <w:sz w:val="16"/>
          <w:szCs w:val="16"/>
          <w:lang w:eastAsia="fr-FR"/>
        </w:rPr>
        <w:tab/>
        <w:t>19.000 HT</w:t>
      </w:r>
    </w:p>
    <w:p w:rsidR="005773C5" w:rsidRPr="00633481" w:rsidRDefault="005773C5" w:rsidP="005773C5">
      <w:pPr>
        <w:pStyle w:val="Paragraphedeliste"/>
        <w:numPr>
          <w:ilvl w:val="2"/>
          <w:numId w:val="13"/>
        </w:numPr>
        <w:spacing w:before="100" w:beforeAutospacing="1" w:after="0" w:line="240" w:lineRule="auto"/>
        <w:rPr>
          <w:rFonts w:eastAsia="Times New Roman" w:cs="Times New Roman"/>
          <w:b/>
          <w:sz w:val="16"/>
          <w:szCs w:val="16"/>
          <w:lang w:eastAsia="fr-FR"/>
        </w:rPr>
      </w:pPr>
      <w:r w:rsidRPr="00633481">
        <w:rPr>
          <w:rFonts w:eastAsia="Times New Roman" w:cs="Times New Roman"/>
          <w:b/>
          <w:sz w:val="16"/>
          <w:szCs w:val="16"/>
          <w:lang w:eastAsia="fr-FR"/>
        </w:rPr>
        <w:t>TOTAL</w:t>
      </w:r>
      <w:r w:rsidRPr="00633481">
        <w:rPr>
          <w:rFonts w:eastAsia="Times New Roman" w:cs="Times New Roman"/>
          <w:b/>
          <w:sz w:val="16"/>
          <w:szCs w:val="16"/>
          <w:lang w:eastAsia="fr-FR"/>
        </w:rPr>
        <w:tab/>
        <w:t>94.000 HT</w:t>
      </w:r>
    </w:p>
    <w:p w:rsidR="005773C5" w:rsidRPr="00633481" w:rsidRDefault="005773C5" w:rsidP="005773C5">
      <w:pPr>
        <w:spacing w:before="100" w:beforeAutospacing="1" w:after="0" w:line="240" w:lineRule="auto"/>
        <w:rPr>
          <w:rFonts w:eastAsia="Times New Roman" w:cs="Arial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Subventions demandées :</w:t>
      </w:r>
    </w:p>
    <w:p w:rsidR="005773C5" w:rsidRPr="00633481" w:rsidRDefault="005773C5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 xml:space="preserve">DETR </w:t>
      </w:r>
      <w:r w:rsidRPr="00633481">
        <w:rPr>
          <w:rFonts w:eastAsia="Times New Roman" w:cs="Arial"/>
          <w:sz w:val="16"/>
          <w:szCs w:val="16"/>
          <w:lang w:eastAsia="fr-FR"/>
        </w:rPr>
        <w:tab/>
      </w:r>
      <w:r w:rsidRPr="00633481">
        <w:rPr>
          <w:rFonts w:eastAsia="Times New Roman" w:cs="Arial"/>
          <w:sz w:val="16"/>
          <w:szCs w:val="16"/>
          <w:lang w:eastAsia="fr-FR"/>
        </w:rPr>
        <w:tab/>
      </w:r>
      <w:r w:rsidRPr="00633481">
        <w:rPr>
          <w:rFonts w:eastAsia="Times New Roman" w:cs="Arial"/>
          <w:sz w:val="16"/>
          <w:szCs w:val="16"/>
          <w:lang w:eastAsia="fr-FR"/>
        </w:rPr>
        <w:tab/>
        <w:t>: 50%</w:t>
      </w:r>
      <w:r w:rsidRPr="00633481">
        <w:rPr>
          <w:rFonts w:eastAsia="Times New Roman" w:cs="Arial"/>
          <w:sz w:val="16"/>
          <w:szCs w:val="16"/>
          <w:lang w:eastAsia="fr-FR"/>
        </w:rPr>
        <w:tab/>
        <w:t>de 94.000</w:t>
      </w:r>
      <w:r w:rsidRPr="00633481">
        <w:rPr>
          <w:rFonts w:eastAsia="Times New Roman" w:cs="Arial"/>
          <w:sz w:val="16"/>
          <w:szCs w:val="16"/>
          <w:lang w:eastAsia="fr-FR"/>
        </w:rPr>
        <w:tab/>
      </w:r>
      <w:r w:rsidR="00F435BC">
        <w:rPr>
          <w:rFonts w:eastAsia="Times New Roman" w:cs="Arial"/>
          <w:sz w:val="16"/>
          <w:szCs w:val="16"/>
          <w:lang w:eastAsia="fr-FR"/>
        </w:rPr>
        <w:t xml:space="preserve"> </w:t>
      </w:r>
      <w:r w:rsidRPr="00633481">
        <w:rPr>
          <w:rFonts w:eastAsia="Times New Roman" w:cs="Arial"/>
          <w:sz w:val="16"/>
          <w:szCs w:val="16"/>
          <w:lang w:eastAsia="fr-FR"/>
        </w:rPr>
        <w:t xml:space="preserve">SOIT </w:t>
      </w:r>
      <w:r w:rsidRPr="00633481">
        <w:rPr>
          <w:rFonts w:eastAsia="Times New Roman" w:cs="Arial"/>
          <w:sz w:val="16"/>
          <w:szCs w:val="16"/>
          <w:lang w:eastAsia="fr-FR"/>
        </w:rPr>
        <w:tab/>
        <w:t>47.000</w:t>
      </w:r>
    </w:p>
    <w:p w:rsidR="005773C5" w:rsidRPr="00633481" w:rsidRDefault="005773C5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DSIL</w:t>
      </w:r>
      <w:r w:rsidRPr="00633481">
        <w:rPr>
          <w:rFonts w:eastAsia="Times New Roman" w:cs="Arial"/>
          <w:sz w:val="16"/>
          <w:szCs w:val="16"/>
          <w:lang w:eastAsia="fr-FR"/>
        </w:rPr>
        <w:tab/>
      </w:r>
      <w:r w:rsidRPr="00633481">
        <w:rPr>
          <w:rFonts w:eastAsia="Times New Roman" w:cs="Arial"/>
          <w:sz w:val="16"/>
          <w:szCs w:val="16"/>
          <w:lang w:eastAsia="fr-FR"/>
        </w:rPr>
        <w:tab/>
      </w:r>
      <w:r w:rsidRPr="00633481">
        <w:rPr>
          <w:rFonts w:eastAsia="Times New Roman" w:cs="Arial"/>
          <w:sz w:val="16"/>
          <w:szCs w:val="16"/>
          <w:lang w:eastAsia="fr-FR"/>
        </w:rPr>
        <w:tab/>
      </w:r>
      <w:r w:rsidR="00F435BC">
        <w:rPr>
          <w:rFonts w:eastAsia="Times New Roman" w:cs="Arial"/>
          <w:sz w:val="16"/>
          <w:szCs w:val="16"/>
          <w:lang w:eastAsia="fr-FR"/>
        </w:rPr>
        <w:tab/>
      </w:r>
      <w:r w:rsidRPr="00633481">
        <w:rPr>
          <w:rFonts w:eastAsia="Times New Roman" w:cs="Arial"/>
          <w:sz w:val="16"/>
          <w:szCs w:val="16"/>
          <w:lang w:eastAsia="fr-FR"/>
        </w:rPr>
        <w:t>: 24.7%</w:t>
      </w:r>
      <w:r w:rsidRPr="00633481">
        <w:rPr>
          <w:rFonts w:eastAsia="Times New Roman" w:cs="Arial"/>
          <w:sz w:val="16"/>
          <w:szCs w:val="16"/>
          <w:lang w:eastAsia="fr-FR"/>
        </w:rPr>
        <w:tab/>
        <w:t>de 94.000</w:t>
      </w:r>
      <w:r w:rsidRPr="00633481">
        <w:rPr>
          <w:rFonts w:eastAsia="Times New Roman" w:cs="Arial"/>
          <w:sz w:val="16"/>
          <w:szCs w:val="16"/>
          <w:lang w:eastAsia="fr-FR"/>
        </w:rPr>
        <w:tab/>
      </w:r>
      <w:r w:rsidR="00F435BC">
        <w:rPr>
          <w:rFonts w:eastAsia="Times New Roman" w:cs="Arial"/>
          <w:sz w:val="16"/>
          <w:szCs w:val="16"/>
          <w:lang w:eastAsia="fr-FR"/>
        </w:rPr>
        <w:t xml:space="preserve"> </w:t>
      </w:r>
      <w:r w:rsidRPr="00633481">
        <w:rPr>
          <w:rFonts w:eastAsia="Times New Roman" w:cs="Arial"/>
          <w:sz w:val="16"/>
          <w:szCs w:val="16"/>
          <w:lang w:eastAsia="fr-FR"/>
        </w:rPr>
        <w:t>SOIT</w:t>
      </w:r>
      <w:r w:rsidRPr="00633481">
        <w:rPr>
          <w:rFonts w:eastAsia="Times New Roman" w:cs="Arial"/>
          <w:sz w:val="16"/>
          <w:szCs w:val="16"/>
          <w:lang w:eastAsia="fr-FR"/>
        </w:rPr>
        <w:tab/>
        <w:t>23.181</w:t>
      </w:r>
    </w:p>
    <w:p w:rsidR="005773C5" w:rsidRPr="00633481" w:rsidRDefault="005773C5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Région contrat partenariat</w:t>
      </w:r>
      <w:r w:rsidR="00F435BC">
        <w:rPr>
          <w:rFonts w:eastAsia="Times New Roman" w:cs="Arial"/>
          <w:sz w:val="16"/>
          <w:szCs w:val="16"/>
          <w:lang w:eastAsia="fr-FR"/>
        </w:rPr>
        <w:tab/>
      </w:r>
      <w:r w:rsidR="00F435BC">
        <w:rPr>
          <w:rFonts w:eastAsia="Times New Roman" w:cs="Arial"/>
          <w:sz w:val="16"/>
          <w:szCs w:val="16"/>
          <w:lang w:eastAsia="fr-FR"/>
        </w:rPr>
        <w:tab/>
      </w:r>
      <w:r w:rsidRPr="00633481">
        <w:rPr>
          <w:rFonts w:eastAsia="Times New Roman" w:cs="Arial"/>
          <w:sz w:val="16"/>
          <w:szCs w:val="16"/>
          <w:lang w:eastAsia="fr-FR"/>
        </w:rPr>
        <w:t xml:space="preserve">: 20% </w:t>
      </w:r>
      <w:r w:rsidR="00F435BC">
        <w:rPr>
          <w:rFonts w:eastAsia="Times New Roman" w:cs="Arial"/>
          <w:sz w:val="16"/>
          <w:szCs w:val="16"/>
          <w:lang w:eastAsia="fr-FR"/>
        </w:rPr>
        <w:tab/>
      </w:r>
      <w:r w:rsidRPr="00633481">
        <w:rPr>
          <w:rFonts w:eastAsia="Times New Roman" w:cs="Arial"/>
          <w:sz w:val="16"/>
          <w:szCs w:val="16"/>
          <w:lang w:eastAsia="fr-FR"/>
        </w:rPr>
        <w:t>plaf 25095</w:t>
      </w:r>
      <w:r w:rsidRPr="00633481">
        <w:rPr>
          <w:rFonts w:eastAsia="Times New Roman" w:cs="Arial"/>
          <w:sz w:val="16"/>
          <w:szCs w:val="16"/>
          <w:lang w:eastAsia="fr-FR"/>
        </w:rPr>
        <w:tab/>
      </w:r>
      <w:r w:rsidR="00F435BC">
        <w:rPr>
          <w:rFonts w:eastAsia="Times New Roman" w:cs="Arial"/>
          <w:sz w:val="16"/>
          <w:szCs w:val="16"/>
          <w:lang w:eastAsia="fr-FR"/>
        </w:rPr>
        <w:t xml:space="preserve"> </w:t>
      </w:r>
      <w:r w:rsidRPr="00633481">
        <w:rPr>
          <w:rFonts w:eastAsia="Times New Roman" w:cs="Arial"/>
          <w:sz w:val="16"/>
          <w:szCs w:val="16"/>
          <w:lang w:eastAsia="fr-FR"/>
        </w:rPr>
        <w:t>SOIT</w:t>
      </w:r>
      <w:r w:rsidRPr="00633481">
        <w:rPr>
          <w:rFonts w:eastAsia="Times New Roman" w:cs="Arial"/>
          <w:sz w:val="16"/>
          <w:szCs w:val="16"/>
          <w:lang w:eastAsia="fr-FR"/>
        </w:rPr>
        <w:tab/>
        <w:t>5.019</w:t>
      </w:r>
    </w:p>
    <w:p w:rsidR="005773C5" w:rsidRPr="00633481" w:rsidRDefault="002616D8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Arial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Autofinancement</w:t>
      </w:r>
      <w:r w:rsidR="005773C5" w:rsidRPr="00633481">
        <w:rPr>
          <w:rFonts w:eastAsia="Times New Roman" w:cs="Arial"/>
          <w:sz w:val="16"/>
          <w:szCs w:val="16"/>
          <w:lang w:eastAsia="fr-FR"/>
        </w:rPr>
        <w:t xml:space="preserve"> commune </w:t>
      </w:r>
      <w:r w:rsidR="005773C5" w:rsidRPr="00633481">
        <w:rPr>
          <w:rFonts w:eastAsia="Times New Roman" w:cs="Arial"/>
          <w:sz w:val="16"/>
          <w:szCs w:val="16"/>
          <w:lang w:eastAsia="fr-FR"/>
        </w:rPr>
        <w:tab/>
        <w:t>: 20%</w:t>
      </w:r>
      <w:r w:rsidR="005773C5" w:rsidRPr="00633481">
        <w:rPr>
          <w:rFonts w:eastAsia="Times New Roman" w:cs="Arial"/>
          <w:sz w:val="16"/>
          <w:szCs w:val="16"/>
          <w:lang w:eastAsia="fr-FR"/>
        </w:rPr>
        <w:tab/>
      </w:r>
      <w:r w:rsidR="005773C5" w:rsidRPr="00633481">
        <w:rPr>
          <w:rFonts w:eastAsia="Times New Roman" w:cs="Arial"/>
          <w:sz w:val="16"/>
          <w:szCs w:val="16"/>
          <w:lang w:eastAsia="fr-FR"/>
        </w:rPr>
        <w:tab/>
      </w:r>
      <w:r w:rsidR="00F435BC">
        <w:rPr>
          <w:rFonts w:eastAsia="Times New Roman" w:cs="Arial"/>
          <w:sz w:val="16"/>
          <w:szCs w:val="16"/>
          <w:lang w:eastAsia="fr-FR"/>
        </w:rPr>
        <w:t xml:space="preserve"> </w:t>
      </w:r>
      <w:r w:rsidR="005773C5" w:rsidRPr="00633481">
        <w:rPr>
          <w:rFonts w:eastAsia="Times New Roman" w:cs="Arial"/>
          <w:sz w:val="16"/>
          <w:szCs w:val="16"/>
          <w:lang w:eastAsia="fr-FR"/>
        </w:rPr>
        <w:t>SOIT</w:t>
      </w:r>
      <w:r w:rsidR="005773C5" w:rsidRPr="00633481">
        <w:rPr>
          <w:rFonts w:eastAsia="Times New Roman" w:cs="Arial"/>
          <w:sz w:val="16"/>
          <w:szCs w:val="16"/>
          <w:lang w:eastAsia="fr-FR"/>
        </w:rPr>
        <w:tab/>
        <w:t>18.800</w:t>
      </w:r>
    </w:p>
    <w:p w:rsidR="005773C5" w:rsidRPr="00633481" w:rsidRDefault="005773C5" w:rsidP="005773C5">
      <w:pPr>
        <w:spacing w:before="100" w:beforeAutospacing="1" w:after="0" w:line="240" w:lineRule="auto"/>
        <w:rPr>
          <w:rFonts w:eastAsia="Times New Roman" w:cs="Arial"/>
          <w:b/>
          <w:sz w:val="16"/>
          <w:szCs w:val="16"/>
          <w:lang w:eastAsia="fr-FR"/>
        </w:rPr>
      </w:pPr>
      <w:r w:rsidRPr="00633481">
        <w:rPr>
          <w:rFonts w:eastAsia="Times New Roman" w:cs="Arial"/>
          <w:b/>
          <w:sz w:val="16"/>
          <w:szCs w:val="16"/>
          <w:lang w:eastAsia="fr-FR"/>
        </w:rPr>
        <w:t>Il est proposé d’autoriser Madame la maire :</w:t>
      </w:r>
    </w:p>
    <w:p w:rsidR="005773C5" w:rsidRPr="00633481" w:rsidRDefault="005773C5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à lancer le programme travaux école et cour garderie 2019,</w:t>
      </w:r>
    </w:p>
    <w:p w:rsidR="005773C5" w:rsidRPr="00633481" w:rsidRDefault="005773C5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à demander les subventions décrites ci-dessus aux financeurs concernés,</w:t>
      </w:r>
    </w:p>
    <w:p w:rsidR="005773C5" w:rsidRPr="00633481" w:rsidRDefault="005773C5" w:rsidP="005773C5">
      <w:pPr>
        <w:pStyle w:val="Paragraphedeliste"/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 w:val="16"/>
          <w:szCs w:val="16"/>
          <w:lang w:eastAsia="fr-FR"/>
        </w:rPr>
      </w:pPr>
      <w:r w:rsidRPr="00633481">
        <w:rPr>
          <w:rFonts w:eastAsia="Times New Roman" w:cs="Arial"/>
          <w:sz w:val="16"/>
          <w:szCs w:val="16"/>
          <w:lang w:eastAsia="fr-FR"/>
        </w:rPr>
        <w:t>à inscrire les crédits nécessaires au budget 2019.</w:t>
      </w:r>
    </w:p>
    <w:p w:rsidR="00B4357C" w:rsidRDefault="00B4357C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</w:p>
    <w:p w:rsidR="00B4357C" w:rsidRDefault="00B4357C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</w:p>
    <w:p w:rsidR="002616D8" w:rsidRDefault="002616D8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7E0E08">
        <w:rPr>
          <w:rFonts w:asciiTheme="minorHAnsi" w:hAnsiTheme="minorHAnsi"/>
          <w:b/>
          <w:bCs/>
          <w:color w:val="000000"/>
          <w:sz w:val="16"/>
          <w:szCs w:val="16"/>
        </w:rPr>
        <w:t>Après en avoir délibéré, le conseil municipal, à l’unanimité, émet un avis favorable aux dispositions ci-dessus présentées.</w:t>
      </w:r>
    </w:p>
    <w:p w:rsidR="002616D8" w:rsidRPr="002616D8" w:rsidRDefault="002616D8" w:rsidP="002616D8">
      <w:pPr>
        <w:spacing w:before="100" w:beforeAutospacing="1"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5773C5" w:rsidRPr="000419EB" w:rsidRDefault="005773C5" w:rsidP="0057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0419EB">
        <w:rPr>
          <w:b/>
          <w:sz w:val="20"/>
          <w:szCs w:val="20"/>
        </w:rPr>
        <w:t>Délibération n° 201</w:t>
      </w:r>
      <w:r>
        <w:rPr>
          <w:b/>
          <w:sz w:val="20"/>
          <w:szCs w:val="20"/>
        </w:rPr>
        <w:t>9</w:t>
      </w:r>
      <w:r w:rsidRPr="000419EB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02</w:t>
      </w:r>
      <w:r w:rsidRPr="000419EB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>Achat de tracteur tondeuse : autorisation de lancer l’appel d’offres</w:t>
      </w:r>
    </w:p>
    <w:p w:rsidR="005773C5" w:rsidRPr="00633481" w:rsidRDefault="005773C5" w:rsidP="005773C5">
      <w:pPr>
        <w:rPr>
          <w:b/>
          <w:sz w:val="16"/>
          <w:szCs w:val="16"/>
        </w:rPr>
      </w:pPr>
      <w:r w:rsidRPr="00633481">
        <w:rPr>
          <w:b/>
          <w:sz w:val="16"/>
          <w:szCs w:val="16"/>
        </w:rPr>
        <w:t>Rapporteur : Jean-Jacques GOURTAY</w:t>
      </w:r>
    </w:p>
    <w:p w:rsidR="005773C5" w:rsidRPr="00633481" w:rsidRDefault="005773C5" w:rsidP="005773C5">
      <w:pPr>
        <w:rPr>
          <w:sz w:val="16"/>
          <w:szCs w:val="16"/>
        </w:rPr>
      </w:pPr>
      <w:r w:rsidRPr="00633481">
        <w:rPr>
          <w:sz w:val="16"/>
          <w:szCs w:val="16"/>
        </w:rPr>
        <w:t xml:space="preserve"> Madame La Maire suggère de procéder à une consultation auprès de plusieurs prestataires susceptibles de fournir :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Un micro tracteur de 35 à 40 CV équipé  comme suit :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- Arceau de sécurité.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- Broyeur arrière.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- Chargeur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- Epareuse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- Option tondeuse frontale.</w:t>
      </w:r>
      <w:r w:rsidRPr="00633481">
        <w:rPr>
          <w:sz w:val="16"/>
          <w:szCs w:val="16"/>
        </w:rPr>
        <w:tab/>
      </w:r>
    </w:p>
    <w:p w:rsidR="008A2E5E" w:rsidRDefault="008A2E5E" w:rsidP="005773C5">
      <w:pPr>
        <w:pStyle w:val="Sansinterligne"/>
        <w:rPr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rFonts w:eastAsia="Times New Roman" w:cs="Arial"/>
          <w:b/>
          <w:sz w:val="16"/>
          <w:szCs w:val="16"/>
          <w:lang w:eastAsia="fr-FR"/>
        </w:rPr>
      </w:pPr>
      <w:r w:rsidRPr="00633481">
        <w:rPr>
          <w:rFonts w:eastAsia="Times New Roman" w:cs="Arial"/>
          <w:b/>
          <w:sz w:val="16"/>
          <w:szCs w:val="16"/>
          <w:lang w:eastAsia="fr-FR"/>
        </w:rPr>
        <w:t>Il est proposé d’autoriser madame la maire à lancer cet appel d’offres.</w:t>
      </w:r>
    </w:p>
    <w:p w:rsidR="008A2E5E" w:rsidRDefault="008A2E5E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</w:p>
    <w:p w:rsidR="002616D8" w:rsidRPr="00633481" w:rsidRDefault="002616D8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633481">
        <w:rPr>
          <w:rFonts w:asciiTheme="minorHAnsi" w:hAnsiTheme="minorHAnsi"/>
          <w:b/>
          <w:bCs/>
          <w:color w:val="000000"/>
          <w:sz w:val="16"/>
          <w:szCs w:val="16"/>
        </w:rPr>
        <w:t>Après en avoir délibéré, le conseil municipal, à l’unanimité, émet un avis favorable aux dispositions ci-dessus présentées.</w:t>
      </w:r>
    </w:p>
    <w:p w:rsidR="005773C5" w:rsidRDefault="005773C5" w:rsidP="005773C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5773C5" w:rsidRDefault="005773C5" w:rsidP="005773C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Délibération 2019 – 03 : Algues </w:t>
      </w:r>
      <w:r>
        <w:rPr>
          <w:b/>
          <w:sz w:val="20"/>
          <w:szCs w:val="20"/>
        </w:rPr>
        <w:t xml:space="preserve">Vertes. </w:t>
      </w:r>
      <w:r>
        <w:rPr>
          <w:b/>
          <w:sz w:val="20"/>
          <w:szCs w:val="20"/>
        </w:rPr>
        <w:t>Autorisation de lancer l’appel d’offres</w:t>
      </w:r>
    </w:p>
    <w:p w:rsidR="005773C5" w:rsidRPr="000419EB" w:rsidRDefault="005773C5" w:rsidP="005773C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5773C5" w:rsidRPr="00633481" w:rsidRDefault="005773C5" w:rsidP="005773C5">
      <w:pPr>
        <w:rPr>
          <w:b/>
          <w:sz w:val="16"/>
          <w:szCs w:val="16"/>
        </w:rPr>
      </w:pPr>
      <w:r w:rsidRPr="00633481">
        <w:rPr>
          <w:b/>
          <w:sz w:val="16"/>
          <w:szCs w:val="16"/>
        </w:rPr>
        <w:t>Rapporteur : Jean-Jacques GOURTAY</w:t>
      </w:r>
    </w:p>
    <w:p w:rsidR="005773C5" w:rsidRPr="00633481" w:rsidRDefault="005773C5" w:rsidP="005773C5">
      <w:pPr>
        <w:rPr>
          <w:sz w:val="16"/>
          <w:szCs w:val="16"/>
        </w:rPr>
      </w:pPr>
      <w:r w:rsidRPr="00633481">
        <w:rPr>
          <w:sz w:val="16"/>
          <w:szCs w:val="16"/>
        </w:rPr>
        <w:t>Madame La Maire suggère de procéder à une consultation auprès de plusieurs prestataires susceptibles d’assurer le service de ramassage et d’acheminement des algues vertes à la plateforme de Douarnenez Communauté, ce dans le respect des prescriptions édictées par la loi, pour trois ans.</w:t>
      </w:r>
    </w:p>
    <w:p w:rsidR="005773C5" w:rsidRPr="00633481" w:rsidRDefault="005773C5" w:rsidP="00633481">
      <w:pPr>
        <w:spacing w:before="100" w:beforeAutospacing="1" w:after="0" w:line="240" w:lineRule="auto"/>
        <w:rPr>
          <w:rFonts w:eastAsia="Times New Roman" w:cs="Arial"/>
          <w:b/>
          <w:sz w:val="16"/>
          <w:szCs w:val="16"/>
          <w:lang w:eastAsia="fr-FR"/>
        </w:rPr>
      </w:pPr>
      <w:r w:rsidRPr="00633481">
        <w:rPr>
          <w:rFonts w:eastAsia="Times New Roman" w:cs="Arial"/>
          <w:b/>
          <w:sz w:val="16"/>
          <w:szCs w:val="16"/>
          <w:lang w:eastAsia="fr-FR"/>
        </w:rPr>
        <w:t>Il est proposé d’autoriser madame la maire à lancer cet appel d’offres.</w:t>
      </w:r>
    </w:p>
    <w:p w:rsidR="008A2E5E" w:rsidRDefault="008A2E5E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</w:p>
    <w:p w:rsidR="002616D8" w:rsidRPr="00633481" w:rsidRDefault="002616D8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633481">
        <w:rPr>
          <w:rFonts w:asciiTheme="minorHAnsi" w:hAnsiTheme="minorHAnsi"/>
          <w:b/>
          <w:bCs/>
          <w:color w:val="000000"/>
          <w:sz w:val="16"/>
          <w:szCs w:val="16"/>
        </w:rPr>
        <w:t>Après en avoir délibéré, le conseil municipal, à l’unanimité, émet un avis favorable aux dispositions ci-dessus présentées.</w:t>
      </w:r>
    </w:p>
    <w:p w:rsidR="005773C5" w:rsidRDefault="005773C5" w:rsidP="005773C5">
      <w:pPr>
        <w:pStyle w:val="NormalWeb"/>
        <w:spacing w:after="0"/>
        <w:rPr>
          <w:rFonts w:asciiTheme="minorHAnsi" w:hAnsiTheme="minorHAnsi"/>
          <w:bCs/>
          <w:sz w:val="20"/>
          <w:szCs w:val="20"/>
        </w:rPr>
      </w:pPr>
    </w:p>
    <w:p w:rsidR="005773C5" w:rsidRDefault="005773C5" w:rsidP="00577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0419EB">
        <w:rPr>
          <w:b/>
          <w:sz w:val="20"/>
          <w:szCs w:val="20"/>
        </w:rPr>
        <w:t>Délibération 201</w:t>
      </w:r>
      <w:r>
        <w:rPr>
          <w:b/>
          <w:sz w:val="20"/>
          <w:szCs w:val="20"/>
        </w:rPr>
        <w:t>9</w:t>
      </w:r>
      <w:r w:rsidRPr="000419EB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04</w:t>
      </w:r>
      <w:r w:rsidRPr="000419EB">
        <w:rPr>
          <w:b/>
          <w:sz w:val="20"/>
          <w:szCs w:val="20"/>
        </w:rPr>
        <w:t xml:space="preserve"> : </w:t>
      </w:r>
      <w:r>
        <w:rPr>
          <w:b/>
          <w:sz w:val="20"/>
          <w:szCs w:val="20"/>
        </w:rPr>
        <w:t>Tarif de facturation du personnel</w:t>
      </w:r>
    </w:p>
    <w:p w:rsidR="005773C5" w:rsidRPr="00633481" w:rsidRDefault="005773C5" w:rsidP="005773C5">
      <w:pPr>
        <w:rPr>
          <w:b/>
          <w:sz w:val="16"/>
          <w:szCs w:val="16"/>
        </w:rPr>
      </w:pPr>
      <w:r w:rsidRPr="00633481">
        <w:rPr>
          <w:b/>
          <w:sz w:val="16"/>
          <w:szCs w:val="16"/>
        </w:rPr>
        <w:t>Rapporteur : Mithée HERNANDEZ.</w:t>
      </w:r>
    </w:p>
    <w:p w:rsidR="005773C5" w:rsidRPr="00633481" w:rsidRDefault="005773C5" w:rsidP="005773C5">
      <w:pPr>
        <w:spacing w:line="240" w:lineRule="auto"/>
        <w:rPr>
          <w:sz w:val="16"/>
          <w:szCs w:val="16"/>
        </w:rPr>
      </w:pPr>
      <w:r w:rsidRPr="00633481">
        <w:rPr>
          <w:sz w:val="16"/>
          <w:szCs w:val="16"/>
        </w:rPr>
        <w:tab/>
        <w:t>Lors des diverses locations de la salle multi-activités, il apparaît que des heures de ménage peuvent être effectuées par le personnel communal.</w:t>
      </w:r>
    </w:p>
    <w:p w:rsidR="005773C5" w:rsidRPr="00633481" w:rsidRDefault="005773C5" w:rsidP="005773C5">
      <w:pPr>
        <w:spacing w:line="240" w:lineRule="auto"/>
        <w:rPr>
          <w:sz w:val="16"/>
          <w:szCs w:val="16"/>
        </w:rPr>
      </w:pPr>
      <w:r w:rsidRPr="00633481">
        <w:rPr>
          <w:sz w:val="16"/>
          <w:szCs w:val="16"/>
        </w:rPr>
        <w:tab/>
        <w:t xml:space="preserve">Ces heures devant être facturées, il est </w:t>
      </w:r>
      <w:r w:rsidR="00633481" w:rsidRPr="00633481">
        <w:rPr>
          <w:sz w:val="16"/>
          <w:szCs w:val="16"/>
        </w:rPr>
        <w:t>nécessaire</w:t>
      </w:r>
      <w:r w:rsidRPr="00633481">
        <w:rPr>
          <w:sz w:val="16"/>
          <w:szCs w:val="16"/>
        </w:rPr>
        <w:t xml:space="preserve"> d’en définir le montant.</w:t>
      </w:r>
    </w:p>
    <w:p w:rsidR="005773C5" w:rsidRPr="00633481" w:rsidRDefault="005773C5" w:rsidP="005773C5">
      <w:pPr>
        <w:spacing w:line="240" w:lineRule="auto"/>
        <w:rPr>
          <w:sz w:val="16"/>
          <w:szCs w:val="16"/>
        </w:rPr>
      </w:pPr>
      <w:r w:rsidRPr="00633481">
        <w:rPr>
          <w:sz w:val="16"/>
          <w:szCs w:val="16"/>
        </w:rPr>
        <w:tab/>
        <w:t>Proposition : 25 €/heure.</w:t>
      </w:r>
    </w:p>
    <w:p w:rsidR="002616D8" w:rsidRPr="00633481" w:rsidRDefault="002616D8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633481">
        <w:rPr>
          <w:rFonts w:asciiTheme="minorHAnsi" w:hAnsiTheme="minorHAnsi"/>
          <w:b/>
          <w:bCs/>
          <w:color w:val="000000"/>
          <w:sz w:val="16"/>
          <w:szCs w:val="16"/>
        </w:rPr>
        <w:t>Après en avoir délibéré, le conseil municipal, à l’unanimité, émet un avis favorable aux dispositions ci-dessus présentées.</w:t>
      </w:r>
    </w:p>
    <w:p w:rsidR="002616D8" w:rsidRDefault="002616D8" w:rsidP="005773C5">
      <w:pPr>
        <w:spacing w:line="240" w:lineRule="auto"/>
        <w:rPr>
          <w:sz w:val="20"/>
          <w:szCs w:val="20"/>
        </w:rPr>
      </w:pPr>
    </w:p>
    <w:p w:rsidR="005773C5" w:rsidRPr="001B5B0C" w:rsidRDefault="005773C5" w:rsidP="005773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1B5B0C">
        <w:rPr>
          <w:b/>
          <w:sz w:val="20"/>
          <w:szCs w:val="20"/>
        </w:rPr>
        <w:t>Délibération n° 2019 – 0</w:t>
      </w:r>
      <w:r>
        <w:rPr>
          <w:b/>
          <w:sz w:val="20"/>
          <w:szCs w:val="20"/>
        </w:rPr>
        <w:t>5</w:t>
      </w:r>
      <w:r w:rsidRPr="001B5B0C">
        <w:rPr>
          <w:b/>
          <w:sz w:val="20"/>
          <w:szCs w:val="20"/>
        </w:rPr>
        <w:t xml:space="preserve"> :</w:t>
      </w:r>
    </w:p>
    <w:p w:rsidR="005773C5" w:rsidRPr="001B5B0C" w:rsidRDefault="005773C5" w:rsidP="005773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1B5B0C">
        <w:rPr>
          <w:b/>
          <w:sz w:val="20"/>
          <w:szCs w:val="20"/>
        </w:rPr>
        <w:t xml:space="preserve">Modification des statuts du SIMIF </w:t>
      </w:r>
      <w:r w:rsidR="00F87538" w:rsidRPr="001B5B0C">
        <w:rPr>
          <w:b/>
          <w:sz w:val="20"/>
          <w:szCs w:val="20"/>
        </w:rPr>
        <w:t>(Syndicat</w:t>
      </w:r>
      <w:r w:rsidRPr="001B5B0C">
        <w:rPr>
          <w:b/>
          <w:sz w:val="20"/>
          <w:szCs w:val="20"/>
        </w:rPr>
        <w:t xml:space="preserve"> Intercommunal Mixte d’Informatique du </w:t>
      </w:r>
      <w:r w:rsidR="00F435BC" w:rsidRPr="001B5B0C">
        <w:rPr>
          <w:b/>
          <w:sz w:val="20"/>
          <w:szCs w:val="20"/>
        </w:rPr>
        <w:t>Finistère)</w:t>
      </w:r>
      <w:r w:rsidRPr="001B5B0C">
        <w:rPr>
          <w:b/>
          <w:sz w:val="20"/>
          <w:szCs w:val="20"/>
        </w:rPr>
        <w:t>.</w:t>
      </w:r>
    </w:p>
    <w:p w:rsidR="005773C5" w:rsidRPr="00633481" w:rsidRDefault="005773C5" w:rsidP="005773C5">
      <w:pPr>
        <w:pStyle w:val="Sansinterligne"/>
        <w:rPr>
          <w:b/>
          <w:sz w:val="16"/>
          <w:szCs w:val="16"/>
        </w:rPr>
      </w:pPr>
      <w:r w:rsidRPr="00633481">
        <w:rPr>
          <w:b/>
          <w:sz w:val="16"/>
          <w:szCs w:val="16"/>
        </w:rPr>
        <w:t>Rapporteur :</w:t>
      </w:r>
      <w:r w:rsidRPr="00633481">
        <w:rPr>
          <w:sz w:val="16"/>
          <w:szCs w:val="16"/>
        </w:rPr>
        <w:t xml:space="preserve"> </w:t>
      </w:r>
      <w:r w:rsidRPr="00633481">
        <w:rPr>
          <w:b/>
          <w:sz w:val="16"/>
          <w:szCs w:val="16"/>
        </w:rPr>
        <w:t>Mithée HERNANDEZ</w:t>
      </w:r>
    </w:p>
    <w:p w:rsidR="005773C5" w:rsidRPr="00633481" w:rsidRDefault="005773C5" w:rsidP="005773C5">
      <w:pPr>
        <w:pStyle w:val="Sansinterligne"/>
        <w:rPr>
          <w:b/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 xml:space="preserve">Avec le changement de fonctionnement de la structure du SIMIF, Monsieur Le </w:t>
      </w:r>
      <w:r w:rsidR="00F435BC" w:rsidRPr="00633481">
        <w:rPr>
          <w:sz w:val="16"/>
          <w:szCs w:val="16"/>
        </w:rPr>
        <w:t>Préfet</w:t>
      </w:r>
      <w:r w:rsidRPr="00633481">
        <w:rPr>
          <w:sz w:val="16"/>
          <w:szCs w:val="16"/>
        </w:rPr>
        <w:t xml:space="preserve"> a souhaité que le Syndicat Intercommunal Mixte d’Informatique du Finistère actualise ses statuts.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 xml:space="preserve">Le changement de fonctionnement porte sur la mise en place d’une nouvelle </w:t>
      </w:r>
      <w:r w:rsidR="00F435BC" w:rsidRPr="00633481">
        <w:rPr>
          <w:sz w:val="16"/>
          <w:szCs w:val="16"/>
        </w:rPr>
        <w:t>organisation</w:t>
      </w:r>
      <w:r w:rsidRPr="00633481">
        <w:rPr>
          <w:sz w:val="16"/>
          <w:szCs w:val="16"/>
        </w:rPr>
        <w:t xml:space="preserve"> de l’assistance aux solutions informatiques pour les communes.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Les modifications portent sur les articles suivants :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Article 2 : Précision de l’objet du Syndicat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 xml:space="preserve">Article 4 : l’article L5211-11 du CGCT précise les conditions de réunion </w:t>
      </w:r>
      <w:r w:rsidRPr="00633481">
        <w:rPr>
          <w:sz w:val="16"/>
          <w:szCs w:val="16"/>
        </w:rPr>
        <w:t>(semestrielle</w:t>
      </w:r>
      <w:r w:rsidRPr="00633481">
        <w:rPr>
          <w:sz w:val="16"/>
          <w:szCs w:val="16"/>
        </w:rPr>
        <w:t xml:space="preserve"> et non annuelle)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ab/>
        <w:t xml:space="preserve">   Le quorum tient compte des membres présents </w:t>
      </w:r>
      <w:r w:rsidRPr="00633481">
        <w:rPr>
          <w:sz w:val="16"/>
          <w:szCs w:val="16"/>
        </w:rPr>
        <w:t>(et</w:t>
      </w:r>
      <w:r w:rsidRPr="00633481">
        <w:rPr>
          <w:sz w:val="16"/>
          <w:szCs w:val="16"/>
        </w:rPr>
        <w:t xml:space="preserve"> non présents ou </w:t>
      </w:r>
      <w:r w:rsidRPr="00633481">
        <w:rPr>
          <w:sz w:val="16"/>
          <w:szCs w:val="16"/>
        </w:rPr>
        <w:t>représentés)</w:t>
      </w:r>
      <w:r w:rsidRPr="00633481">
        <w:rPr>
          <w:sz w:val="16"/>
          <w:szCs w:val="16"/>
        </w:rPr>
        <w:t xml:space="preserve"> 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Article 10 et 11 : Les procédures d’adhésion et de retrait sont précisées.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Article 12 et 13 : Là encore il s’agit de détailler l’article du CGCT.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b/>
          <w:sz w:val="16"/>
          <w:szCs w:val="16"/>
        </w:rPr>
      </w:pPr>
      <w:r w:rsidRPr="00633481">
        <w:rPr>
          <w:b/>
          <w:sz w:val="16"/>
          <w:szCs w:val="16"/>
        </w:rPr>
        <w:t>Il est proposé au conseil municipal d’émettre un avis sur la modification des statuts du SIMIF</w:t>
      </w:r>
      <w:r w:rsidRPr="00633481">
        <w:rPr>
          <w:b/>
          <w:sz w:val="16"/>
          <w:szCs w:val="16"/>
        </w:rPr>
        <w:tab/>
      </w:r>
    </w:p>
    <w:p w:rsidR="00633481" w:rsidRDefault="00633481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</w:p>
    <w:p w:rsidR="002616D8" w:rsidRPr="00633481" w:rsidRDefault="002616D8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633481">
        <w:rPr>
          <w:rFonts w:asciiTheme="minorHAnsi" w:hAnsiTheme="minorHAnsi"/>
          <w:b/>
          <w:bCs/>
          <w:color w:val="000000"/>
          <w:sz w:val="16"/>
          <w:szCs w:val="16"/>
        </w:rPr>
        <w:t>Après en avoir délibéré, le conseil municipal, à l’unanimité, émet un avis favorable</w:t>
      </w:r>
      <w:r w:rsidR="00633481">
        <w:rPr>
          <w:rFonts w:asciiTheme="minorHAnsi" w:hAnsiTheme="minorHAnsi"/>
          <w:b/>
          <w:bCs/>
          <w:color w:val="000000"/>
          <w:sz w:val="16"/>
          <w:szCs w:val="16"/>
        </w:rPr>
        <w:t xml:space="preserve"> à la modification des statuts du SIMIF </w:t>
      </w:r>
      <w:r w:rsidRPr="00633481">
        <w:rPr>
          <w:rFonts w:asciiTheme="minorHAnsi" w:hAnsiTheme="minorHAnsi"/>
          <w:b/>
          <w:bCs/>
          <w:color w:val="000000"/>
          <w:sz w:val="16"/>
          <w:szCs w:val="16"/>
        </w:rPr>
        <w:t>aux dispositions ci-dessus présentées.</w:t>
      </w:r>
    </w:p>
    <w:p w:rsidR="005773C5" w:rsidRDefault="005773C5" w:rsidP="005773C5">
      <w:pPr>
        <w:pStyle w:val="Sansinterligne"/>
        <w:rPr>
          <w:sz w:val="20"/>
          <w:szCs w:val="20"/>
        </w:rPr>
      </w:pPr>
    </w:p>
    <w:p w:rsidR="00B4357C" w:rsidRDefault="00B4357C" w:rsidP="005773C5">
      <w:pPr>
        <w:pStyle w:val="Sansinterligne"/>
        <w:rPr>
          <w:sz w:val="20"/>
          <w:szCs w:val="20"/>
        </w:rPr>
      </w:pPr>
    </w:p>
    <w:p w:rsidR="00B4357C" w:rsidRDefault="00B4357C" w:rsidP="005773C5">
      <w:pPr>
        <w:pStyle w:val="Sansinterligne"/>
        <w:rPr>
          <w:sz w:val="20"/>
          <w:szCs w:val="20"/>
        </w:rPr>
      </w:pPr>
    </w:p>
    <w:p w:rsidR="005773C5" w:rsidRDefault="005773C5" w:rsidP="005773C5">
      <w:pPr>
        <w:pStyle w:val="Sansinterligne"/>
        <w:rPr>
          <w:sz w:val="20"/>
          <w:szCs w:val="20"/>
        </w:rPr>
      </w:pPr>
    </w:p>
    <w:p w:rsidR="005773C5" w:rsidRPr="001B5B0C" w:rsidRDefault="005773C5" w:rsidP="005773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1B5B0C">
        <w:rPr>
          <w:b/>
          <w:sz w:val="20"/>
          <w:szCs w:val="20"/>
        </w:rPr>
        <w:lastRenderedPageBreak/>
        <w:t>Délibération n° 2019 – 0</w:t>
      </w:r>
      <w:r>
        <w:rPr>
          <w:b/>
          <w:sz w:val="20"/>
          <w:szCs w:val="20"/>
        </w:rPr>
        <w:t>6</w:t>
      </w:r>
      <w:r w:rsidRPr="001B5B0C">
        <w:rPr>
          <w:b/>
          <w:sz w:val="20"/>
          <w:szCs w:val="20"/>
        </w:rPr>
        <w:t xml:space="preserve"> :</w:t>
      </w:r>
    </w:p>
    <w:p w:rsidR="005773C5" w:rsidRPr="001B5B0C" w:rsidRDefault="005773C5" w:rsidP="005773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1B5B0C">
        <w:rPr>
          <w:b/>
          <w:sz w:val="20"/>
          <w:szCs w:val="20"/>
        </w:rPr>
        <w:t>Fonds de concours 2018 Travaux de voirie</w:t>
      </w:r>
    </w:p>
    <w:p w:rsidR="005773C5" w:rsidRPr="00633481" w:rsidRDefault="005773C5" w:rsidP="005773C5">
      <w:pPr>
        <w:rPr>
          <w:b/>
          <w:sz w:val="16"/>
          <w:szCs w:val="16"/>
        </w:rPr>
      </w:pPr>
      <w:r w:rsidRPr="00633481">
        <w:rPr>
          <w:b/>
          <w:sz w:val="16"/>
          <w:szCs w:val="16"/>
        </w:rPr>
        <w:t>Rapporteur : Jean-Jacques GOURTAY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 xml:space="preserve">L’article L5214-16 du CGCT prévoit qu’  « afin de financer la réalisation ou le fonctionnement d’un </w:t>
      </w:r>
      <w:r w:rsidRPr="00633481">
        <w:rPr>
          <w:sz w:val="16"/>
          <w:szCs w:val="16"/>
        </w:rPr>
        <w:t>équipement</w:t>
      </w:r>
      <w:r w:rsidRPr="00633481">
        <w:rPr>
          <w:sz w:val="16"/>
          <w:szCs w:val="16"/>
        </w:rPr>
        <w:t>, des fonds de concours peuvent être versés entre un EPCI et ses communes membres après accords concordant exprimés à la majorité simple du conseil communautaire et des conseils municipaux concernés »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Vu la délibération du conseil communautaire de Douarnenez Communauté en date du 13 décembre 2018.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Douarnenez  Communauté a réalisé en supplément  des travaux de voirie pour la commune de Kerlaz.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Tout dépassement de l’enveloppe voirie fait l’objet d’une demande de fonds de concours par Douarnenez Communauté à la commune comme l’y autorise l’article L.5212.26 du CGCT.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773C5" w:rsidRPr="00633481" w:rsidTr="00A5036F">
        <w:tc>
          <w:tcPr>
            <w:tcW w:w="2265" w:type="dxa"/>
          </w:tcPr>
          <w:p w:rsidR="005773C5" w:rsidRPr="00633481" w:rsidRDefault="005773C5" w:rsidP="00A5036F">
            <w:pPr>
              <w:pStyle w:val="Sansinterligne"/>
              <w:jc w:val="center"/>
              <w:rPr>
                <w:sz w:val="16"/>
                <w:szCs w:val="16"/>
              </w:rPr>
            </w:pPr>
            <w:r w:rsidRPr="00633481">
              <w:rPr>
                <w:sz w:val="16"/>
                <w:szCs w:val="16"/>
              </w:rPr>
              <w:t>Commune</w:t>
            </w:r>
          </w:p>
        </w:tc>
        <w:tc>
          <w:tcPr>
            <w:tcW w:w="2265" w:type="dxa"/>
          </w:tcPr>
          <w:p w:rsidR="005773C5" w:rsidRPr="00633481" w:rsidRDefault="005773C5" w:rsidP="00A5036F">
            <w:pPr>
              <w:pStyle w:val="Sansinterligne"/>
              <w:jc w:val="center"/>
              <w:rPr>
                <w:sz w:val="16"/>
                <w:szCs w:val="16"/>
              </w:rPr>
            </w:pPr>
            <w:r w:rsidRPr="00633481">
              <w:rPr>
                <w:sz w:val="16"/>
                <w:szCs w:val="16"/>
              </w:rPr>
              <w:t>Enveloppe voirie 2018</w:t>
            </w:r>
          </w:p>
        </w:tc>
        <w:tc>
          <w:tcPr>
            <w:tcW w:w="2265" w:type="dxa"/>
          </w:tcPr>
          <w:p w:rsidR="005773C5" w:rsidRPr="00633481" w:rsidRDefault="005773C5" w:rsidP="00A5036F">
            <w:pPr>
              <w:pStyle w:val="Sansinterligne"/>
              <w:jc w:val="center"/>
              <w:rPr>
                <w:sz w:val="16"/>
                <w:szCs w:val="16"/>
              </w:rPr>
            </w:pPr>
            <w:r w:rsidRPr="00633481">
              <w:rPr>
                <w:sz w:val="16"/>
                <w:szCs w:val="16"/>
              </w:rPr>
              <w:t>Travaux réalisés 2018</w:t>
            </w:r>
          </w:p>
        </w:tc>
        <w:tc>
          <w:tcPr>
            <w:tcW w:w="2265" w:type="dxa"/>
          </w:tcPr>
          <w:p w:rsidR="005773C5" w:rsidRPr="00633481" w:rsidRDefault="005773C5" w:rsidP="00A5036F">
            <w:pPr>
              <w:pStyle w:val="Sansinterligne"/>
              <w:jc w:val="center"/>
              <w:rPr>
                <w:sz w:val="16"/>
                <w:szCs w:val="16"/>
              </w:rPr>
            </w:pPr>
            <w:r w:rsidRPr="00633481">
              <w:rPr>
                <w:sz w:val="16"/>
                <w:szCs w:val="16"/>
              </w:rPr>
              <w:t>Fonds de concours 2018</w:t>
            </w:r>
          </w:p>
        </w:tc>
      </w:tr>
      <w:tr w:rsidR="005773C5" w:rsidRPr="00633481" w:rsidTr="00A5036F">
        <w:tc>
          <w:tcPr>
            <w:tcW w:w="2265" w:type="dxa"/>
          </w:tcPr>
          <w:p w:rsidR="005773C5" w:rsidRPr="00633481" w:rsidRDefault="005773C5" w:rsidP="00A5036F">
            <w:pPr>
              <w:pStyle w:val="Sansinterligne"/>
              <w:jc w:val="center"/>
              <w:rPr>
                <w:sz w:val="16"/>
                <w:szCs w:val="16"/>
              </w:rPr>
            </w:pPr>
            <w:r w:rsidRPr="00633481">
              <w:rPr>
                <w:sz w:val="16"/>
                <w:szCs w:val="16"/>
              </w:rPr>
              <w:t>Kerlaz</w:t>
            </w:r>
          </w:p>
        </w:tc>
        <w:tc>
          <w:tcPr>
            <w:tcW w:w="2265" w:type="dxa"/>
          </w:tcPr>
          <w:p w:rsidR="005773C5" w:rsidRPr="00633481" w:rsidRDefault="005773C5" w:rsidP="00A5036F">
            <w:pPr>
              <w:pStyle w:val="Sansinterligne"/>
              <w:jc w:val="center"/>
              <w:rPr>
                <w:sz w:val="16"/>
                <w:szCs w:val="16"/>
              </w:rPr>
            </w:pPr>
            <w:r w:rsidRPr="00633481">
              <w:rPr>
                <w:sz w:val="16"/>
                <w:szCs w:val="16"/>
              </w:rPr>
              <w:t>12668.00 euros HT</w:t>
            </w:r>
          </w:p>
        </w:tc>
        <w:tc>
          <w:tcPr>
            <w:tcW w:w="2265" w:type="dxa"/>
          </w:tcPr>
          <w:p w:rsidR="005773C5" w:rsidRPr="00633481" w:rsidRDefault="005773C5" w:rsidP="00A5036F">
            <w:pPr>
              <w:pStyle w:val="Sansinterligne"/>
              <w:jc w:val="center"/>
              <w:rPr>
                <w:sz w:val="16"/>
                <w:szCs w:val="16"/>
              </w:rPr>
            </w:pPr>
            <w:r w:rsidRPr="00633481">
              <w:rPr>
                <w:sz w:val="16"/>
                <w:szCs w:val="16"/>
              </w:rPr>
              <w:t>16262.00 euros HT</w:t>
            </w:r>
          </w:p>
        </w:tc>
        <w:tc>
          <w:tcPr>
            <w:tcW w:w="2265" w:type="dxa"/>
          </w:tcPr>
          <w:p w:rsidR="005773C5" w:rsidRPr="00633481" w:rsidRDefault="005773C5" w:rsidP="00A5036F">
            <w:pPr>
              <w:pStyle w:val="Sansinterligne"/>
              <w:jc w:val="center"/>
              <w:rPr>
                <w:sz w:val="16"/>
                <w:szCs w:val="16"/>
              </w:rPr>
            </w:pPr>
            <w:r w:rsidRPr="00633481">
              <w:rPr>
                <w:sz w:val="16"/>
                <w:szCs w:val="16"/>
              </w:rPr>
              <w:t>3594.00 euros</w:t>
            </w:r>
            <w:r w:rsidR="00633481">
              <w:rPr>
                <w:sz w:val="16"/>
                <w:szCs w:val="16"/>
              </w:rPr>
              <w:t xml:space="preserve"> HT</w:t>
            </w:r>
          </w:p>
        </w:tc>
      </w:tr>
    </w:tbl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p w:rsidR="005773C5" w:rsidRPr="00633481" w:rsidRDefault="005773C5" w:rsidP="005773C5">
      <w:pPr>
        <w:pStyle w:val="Sansinterligne"/>
        <w:rPr>
          <w:b/>
          <w:sz w:val="16"/>
          <w:szCs w:val="16"/>
        </w:rPr>
      </w:pPr>
      <w:r w:rsidRPr="00633481">
        <w:rPr>
          <w:b/>
          <w:sz w:val="16"/>
          <w:szCs w:val="16"/>
        </w:rPr>
        <w:t>Il est proposé au conseil municipal d’adopter le règlement du fonds de concours 2018 pour les travaux de voirie à hauteur de 3594.00 euros. Les crédits sont inscrits au budget.</w:t>
      </w:r>
    </w:p>
    <w:p w:rsidR="00B4357C" w:rsidRDefault="00B4357C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</w:p>
    <w:p w:rsidR="002616D8" w:rsidRPr="00633481" w:rsidRDefault="002616D8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633481">
        <w:rPr>
          <w:rFonts w:asciiTheme="minorHAnsi" w:hAnsiTheme="minorHAnsi"/>
          <w:b/>
          <w:bCs/>
          <w:color w:val="000000"/>
          <w:sz w:val="16"/>
          <w:szCs w:val="16"/>
        </w:rPr>
        <w:t>Après en avoir délibéré, le conseil municipal, à l’unanimité, émet un avis favorable aux dispositions ci-dessus présentées.</w:t>
      </w:r>
    </w:p>
    <w:p w:rsidR="002616D8" w:rsidRDefault="002616D8" w:rsidP="005773C5">
      <w:pPr>
        <w:pStyle w:val="Sansinterligne"/>
        <w:rPr>
          <w:b/>
          <w:sz w:val="20"/>
          <w:szCs w:val="20"/>
        </w:rPr>
      </w:pPr>
    </w:p>
    <w:p w:rsidR="005773C5" w:rsidRDefault="005773C5" w:rsidP="005773C5">
      <w:pPr>
        <w:pStyle w:val="Sansinterligne"/>
        <w:rPr>
          <w:b/>
          <w:sz w:val="20"/>
          <w:szCs w:val="20"/>
        </w:rPr>
      </w:pPr>
    </w:p>
    <w:p w:rsidR="005773C5" w:rsidRPr="001B5B0C" w:rsidRDefault="005773C5" w:rsidP="005773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1B5B0C">
        <w:rPr>
          <w:b/>
          <w:sz w:val="20"/>
          <w:szCs w:val="20"/>
        </w:rPr>
        <w:t>Délibération n° 2019 – 0</w:t>
      </w:r>
      <w:r>
        <w:rPr>
          <w:b/>
          <w:sz w:val="20"/>
          <w:szCs w:val="20"/>
        </w:rPr>
        <w:t>7</w:t>
      </w:r>
      <w:r w:rsidRPr="001B5B0C">
        <w:rPr>
          <w:b/>
          <w:sz w:val="20"/>
          <w:szCs w:val="20"/>
        </w:rPr>
        <w:t xml:space="preserve"> :</w:t>
      </w:r>
    </w:p>
    <w:p w:rsidR="005773C5" w:rsidRPr="001B5B0C" w:rsidRDefault="005773C5" w:rsidP="005773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Durée Amortissement Subvention SDEF</w:t>
      </w:r>
    </w:p>
    <w:p w:rsidR="005773C5" w:rsidRPr="00633481" w:rsidRDefault="005773C5" w:rsidP="005773C5">
      <w:pPr>
        <w:rPr>
          <w:b/>
          <w:sz w:val="16"/>
          <w:szCs w:val="16"/>
        </w:rPr>
      </w:pPr>
      <w:r w:rsidRPr="00633481">
        <w:rPr>
          <w:b/>
          <w:sz w:val="16"/>
          <w:szCs w:val="16"/>
        </w:rPr>
        <w:t>Rapporteur : Mithée HERNANDEZ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 xml:space="preserve">La commune a versé une subvention d’investissement au SDEF concernant la dépense liée au remplacement du projecteur du terrain de foot. 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 xml:space="preserve">Cette subvention, d’un montant de 2515.15 €, doit faire l’objet d’un amortissement, comme </w:t>
      </w:r>
      <w:r w:rsidRPr="00633481">
        <w:rPr>
          <w:sz w:val="16"/>
          <w:szCs w:val="16"/>
        </w:rPr>
        <w:t>toutes les subventions</w:t>
      </w:r>
      <w:r w:rsidRPr="00633481">
        <w:rPr>
          <w:sz w:val="16"/>
          <w:szCs w:val="16"/>
        </w:rPr>
        <w:t xml:space="preserve"> d’équipement.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>Les subventions</w:t>
      </w:r>
      <w:r w:rsidRPr="00633481">
        <w:rPr>
          <w:sz w:val="16"/>
          <w:szCs w:val="16"/>
        </w:rPr>
        <w:t xml:space="preserve"> d’équipement versées sont amorties sur une durée maximale de 5 ans </w:t>
      </w:r>
      <w:r w:rsidRPr="00633481">
        <w:rPr>
          <w:sz w:val="16"/>
          <w:szCs w:val="16"/>
        </w:rPr>
        <w:t>lorsqu’elles</w:t>
      </w:r>
      <w:r w:rsidRPr="00633481">
        <w:rPr>
          <w:sz w:val="16"/>
          <w:szCs w:val="16"/>
        </w:rPr>
        <w:t xml:space="preserve"> financent des biens </w:t>
      </w:r>
      <w:r w:rsidRPr="00633481">
        <w:rPr>
          <w:sz w:val="16"/>
          <w:szCs w:val="16"/>
        </w:rPr>
        <w:t>mobiliers</w:t>
      </w:r>
      <w:r w:rsidRPr="00633481">
        <w:rPr>
          <w:sz w:val="16"/>
          <w:szCs w:val="16"/>
        </w:rPr>
        <w:t>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  <w:r w:rsidRPr="00633481">
        <w:rPr>
          <w:sz w:val="16"/>
          <w:szCs w:val="16"/>
        </w:rPr>
        <w:t xml:space="preserve">Compte-tenu du montant, il est proposé d’amortir cette subvention sur une durée de : </w:t>
      </w:r>
      <w:r w:rsidRPr="00633481">
        <w:rPr>
          <w:b/>
          <w:sz w:val="16"/>
          <w:szCs w:val="16"/>
        </w:rPr>
        <w:t>un an</w:t>
      </w:r>
      <w:r w:rsidRPr="00633481">
        <w:rPr>
          <w:sz w:val="16"/>
          <w:szCs w:val="16"/>
        </w:rPr>
        <w:t>.</w:t>
      </w:r>
    </w:p>
    <w:p w:rsidR="005773C5" w:rsidRPr="00633481" w:rsidRDefault="005773C5" w:rsidP="005773C5">
      <w:pPr>
        <w:pStyle w:val="Sansinterligne"/>
        <w:rPr>
          <w:sz w:val="16"/>
          <w:szCs w:val="16"/>
        </w:rPr>
      </w:pPr>
    </w:p>
    <w:p w:rsidR="00B4357C" w:rsidRDefault="002616D8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7E0E08">
        <w:rPr>
          <w:rFonts w:asciiTheme="minorHAnsi" w:hAnsiTheme="minorHAnsi"/>
          <w:b/>
          <w:bCs/>
          <w:color w:val="000000"/>
          <w:sz w:val="16"/>
          <w:szCs w:val="16"/>
        </w:rPr>
        <w:t xml:space="preserve">Après en avoir délibéré, le conseil municipal, à l’unanimité, </w:t>
      </w:r>
      <w:r w:rsidR="00B4357C">
        <w:rPr>
          <w:rFonts w:asciiTheme="minorHAnsi" w:hAnsiTheme="minorHAnsi"/>
          <w:b/>
          <w:bCs/>
          <w:color w:val="000000"/>
          <w:sz w:val="16"/>
          <w:szCs w:val="16"/>
        </w:rPr>
        <w:t>décide d’amortir cette subvention d’équipement sur une durée de : une année.</w:t>
      </w:r>
    </w:p>
    <w:p w:rsidR="002616D8" w:rsidRDefault="002616D8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</w:p>
    <w:p w:rsidR="005773C5" w:rsidRDefault="005773C5" w:rsidP="005773C5">
      <w:pPr>
        <w:pStyle w:val="Sansinterligne"/>
        <w:rPr>
          <w:b/>
          <w:sz w:val="20"/>
          <w:szCs w:val="20"/>
        </w:rPr>
      </w:pPr>
    </w:p>
    <w:p w:rsidR="005773C5" w:rsidRPr="001B5B0C" w:rsidRDefault="005773C5" w:rsidP="005773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1B5B0C">
        <w:rPr>
          <w:b/>
          <w:sz w:val="20"/>
          <w:szCs w:val="20"/>
        </w:rPr>
        <w:t>Délibération n° 2019 – 0</w:t>
      </w:r>
      <w:r>
        <w:rPr>
          <w:b/>
          <w:sz w:val="20"/>
          <w:szCs w:val="20"/>
        </w:rPr>
        <w:t>8</w:t>
      </w:r>
      <w:r w:rsidRPr="001B5B0C">
        <w:rPr>
          <w:b/>
          <w:sz w:val="20"/>
          <w:szCs w:val="20"/>
        </w:rPr>
        <w:t xml:space="preserve"> :</w:t>
      </w:r>
      <w:r>
        <w:rPr>
          <w:b/>
          <w:sz w:val="20"/>
          <w:szCs w:val="20"/>
        </w:rPr>
        <w:t xml:space="preserve"> </w:t>
      </w:r>
      <w:r w:rsidRPr="001B5B0C">
        <w:rPr>
          <w:b/>
          <w:sz w:val="20"/>
          <w:szCs w:val="20"/>
        </w:rPr>
        <w:t xml:space="preserve">Enquête publique relative à la demande d’autorisation environnementale présentée par </w:t>
      </w:r>
      <w:r w:rsidRPr="001B5B0C">
        <w:rPr>
          <w:b/>
          <w:sz w:val="20"/>
          <w:szCs w:val="20"/>
        </w:rPr>
        <w:t>l’EARL</w:t>
      </w:r>
      <w:r w:rsidRPr="001B5B0C">
        <w:rPr>
          <w:b/>
          <w:sz w:val="20"/>
          <w:szCs w:val="20"/>
        </w:rPr>
        <w:t xml:space="preserve"> COLIN, Kervelinge à PLONEVEZ PORZAY.</w:t>
      </w:r>
      <w:bookmarkStart w:id="0" w:name="_GoBack"/>
      <w:bookmarkEnd w:id="0"/>
    </w:p>
    <w:p w:rsidR="005773C5" w:rsidRPr="001B5B0C" w:rsidRDefault="005773C5" w:rsidP="005773C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1B5B0C">
        <w:rPr>
          <w:b/>
          <w:sz w:val="20"/>
          <w:szCs w:val="20"/>
        </w:rPr>
        <w:t>Avis de la commune</w:t>
      </w:r>
    </w:p>
    <w:p w:rsidR="005773C5" w:rsidRPr="00633481" w:rsidRDefault="005773C5" w:rsidP="005773C5">
      <w:pPr>
        <w:rPr>
          <w:sz w:val="16"/>
          <w:szCs w:val="16"/>
        </w:rPr>
      </w:pPr>
      <w:r w:rsidRPr="00633481">
        <w:rPr>
          <w:sz w:val="16"/>
          <w:szCs w:val="16"/>
        </w:rPr>
        <w:t xml:space="preserve">Madame la Maire informe le conseil municipal qu’une demande d’enregistrement présentée par </w:t>
      </w:r>
      <w:r w:rsidRPr="00633481">
        <w:rPr>
          <w:sz w:val="16"/>
          <w:szCs w:val="16"/>
        </w:rPr>
        <w:t>l’EARL</w:t>
      </w:r>
      <w:r w:rsidRPr="00633481">
        <w:rPr>
          <w:sz w:val="16"/>
          <w:szCs w:val="16"/>
        </w:rPr>
        <w:t xml:space="preserve"> COLIN pour l’extension  de son élevage porcin au </w:t>
      </w:r>
      <w:r w:rsidRPr="00633481">
        <w:rPr>
          <w:sz w:val="16"/>
          <w:szCs w:val="16"/>
        </w:rPr>
        <w:t>lieu-dit</w:t>
      </w:r>
      <w:r w:rsidRPr="00633481">
        <w:rPr>
          <w:sz w:val="16"/>
          <w:szCs w:val="16"/>
        </w:rPr>
        <w:t xml:space="preserve"> Kervelinge à </w:t>
      </w:r>
      <w:r w:rsidRPr="00633481">
        <w:rPr>
          <w:sz w:val="16"/>
          <w:szCs w:val="16"/>
        </w:rPr>
        <w:t>Plonévez</w:t>
      </w:r>
      <w:r w:rsidRPr="00633481">
        <w:rPr>
          <w:sz w:val="16"/>
          <w:szCs w:val="16"/>
        </w:rPr>
        <w:t xml:space="preserve"> Porzay avec mise à jour du plan d’épandage a été soumise à </w:t>
      </w:r>
      <w:r w:rsidRPr="00633481">
        <w:rPr>
          <w:sz w:val="16"/>
          <w:szCs w:val="16"/>
        </w:rPr>
        <w:t>consultation</w:t>
      </w:r>
      <w:r w:rsidRPr="00633481">
        <w:rPr>
          <w:sz w:val="16"/>
          <w:szCs w:val="16"/>
        </w:rPr>
        <w:t xml:space="preserve"> du public du 14 janvier 2019 au 10 février 2019 inclus.</w:t>
      </w:r>
    </w:p>
    <w:p w:rsidR="005773C5" w:rsidRPr="00633481" w:rsidRDefault="005773C5" w:rsidP="005773C5">
      <w:pPr>
        <w:rPr>
          <w:sz w:val="16"/>
          <w:szCs w:val="16"/>
        </w:rPr>
      </w:pPr>
      <w:r w:rsidRPr="00633481">
        <w:rPr>
          <w:sz w:val="16"/>
          <w:szCs w:val="16"/>
        </w:rPr>
        <w:t>Monsieur COLIN exploite et gère une exploitation en EARL comportant une activité de naisseur engraisseur en production porcine et une activité de vaches laitières</w:t>
      </w:r>
    </w:p>
    <w:p w:rsidR="005773C5" w:rsidRPr="00633481" w:rsidRDefault="005773C5" w:rsidP="005773C5">
      <w:pPr>
        <w:rPr>
          <w:sz w:val="16"/>
          <w:szCs w:val="16"/>
        </w:rPr>
      </w:pPr>
      <w:r w:rsidRPr="00633481">
        <w:rPr>
          <w:sz w:val="16"/>
          <w:szCs w:val="16"/>
        </w:rPr>
        <w:t xml:space="preserve">Dans le cadre du projet de </w:t>
      </w:r>
      <w:r w:rsidRPr="00633481">
        <w:rPr>
          <w:sz w:val="16"/>
          <w:szCs w:val="16"/>
        </w:rPr>
        <w:t>développement</w:t>
      </w:r>
      <w:r w:rsidRPr="00633481">
        <w:rPr>
          <w:sz w:val="16"/>
          <w:szCs w:val="16"/>
        </w:rPr>
        <w:t>, Monsieur COLIN souhaite stopper l’activité lait et faire évoluer l’activité de l’atelier porc.</w:t>
      </w:r>
    </w:p>
    <w:p w:rsidR="005773C5" w:rsidRPr="00633481" w:rsidRDefault="005773C5" w:rsidP="005773C5">
      <w:pPr>
        <w:rPr>
          <w:sz w:val="16"/>
          <w:szCs w:val="16"/>
        </w:rPr>
      </w:pPr>
      <w:r w:rsidRPr="00633481">
        <w:rPr>
          <w:sz w:val="16"/>
          <w:szCs w:val="16"/>
        </w:rPr>
        <w:t xml:space="preserve">En application de l’ART R512-46-11 du code de </w:t>
      </w:r>
      <w:r w:rsidRPr="00633481">
        <w:rPr>
          <w:sz w:val="16"/>
          <w:szCs w:val="16"/>
        </w:rPr>
        <w:t>l’environnement,</w:t>
      </w:r>
      <w:r w:rsidRPr="00633481">
        <w:rPr>
          <w:sz w:val="16"/>
          <w:szCs w:val="16"/>
        </w:rPr>
        <w:t xml:space="preserve"> il convient d’adresser à la Préfecture l’avis du conseil municipal, ceci dans les 15 jours suivant la fin de la consultation publique.</w:t>
      </w:r>
    </w:p>
    <w:p w:rsidR="002616D8" w:rsidRDefault="002616D8" w:rsidP="002616D8">
      <w:pPr>
        <w:pStyle w:val="NormalWeb"/>
        <w:spacing w:before="0" w:beforeAutospacing="0" w:after="0"/>
        <w:jc w:val="both"/>
        <w:rPr>
          <w:rFonts w:asciiTheme="minorHAnsi" w:hAnsiTheme="minorHAnsi"/>
          <w:b/>
          <w:bCs/>
          <w:color w:val="000000"/>
          <w:sz w:val="16"/>
          <w:szCs w:val="16"/>
        </w:rPr>
      </w:pPr>
      <w:r w:rsidRPr="007E0E08">
        <w:rPr>
          <w:rFonts w:asciiTheme="minorHAnsi" w:hAnsiTheme="minorHAnsi"/>
          <w:b/>
          <w:bCs/>
          <w:color w:val="000000"/>
          <w:sz w:val="16"/>
          <w:szCs w:val="16"/>
        </w:rPr>
        <w:t xml:space="preserve">Après en avoir délibéré, le conseil municipal, </w:t>
      </w:r>
      <w:r>
        <w:rPr>
          <w:rFonts w:asciiTheme="minorHAnsi" w:hAnsiTheme="minorHAnsi"/>
          <w:b/>
          <w:bCs/>
          <w:color w:val="000000"/>
          <w:sz w:val="16"/>
          <w:szCs w:val="16"/>
        </w:rPr>
        <w:t xml:space="preserve">par 7 voix contre, une voix pour et 3 abstentions, émet un avis </w:t>
      </w:r>
      <w:r w:rsidR="00633481">
        <w:rPr>
          <w:rFonts w:asciiTheme="minorHAnsi" w:hAnsiTheme="minorHAnsi"/>
          <w:b/>
          <w:bCs/>
          <w:color w:val="000000"/>
          <w:sz w:val="16"/>
          <w:szCs w:val="16"/>
        </w:rPr>
        <w:t>défavorable</w:t>
      </w:r>
      <w:r w:rsidRPr="007E0E08">
        <w:rPr>
          <w:rFonts w:asciiTheme="minorHAnsi" w:hAnsiTheme="minorHAnsi"/>
          <w:b/>
          <w:bCs/>
          <w:color w:val="000000"/>
          <w:sz w:val="16"/>
          <w:szCs w:val="16"/>
        </w:rPr>
        <w:t>.</w:t>
      </w:r>
    </w:p>
    <w:p w:rsidR="00633481" w:rsidRDefault="00633481" w:rsidP="005773C5">
      <w:pPr>
        <w:rPr>
          <w:b/>
        </w:rPr>
      </w:pPr>
    </w:p>
    <w:p w:rsidR="005773C5" w:rsidRPr="00633481" w:rsidRDefault="005773C5" w:rsidP="005773C5">
      <w:pPr>
        <w:rPr>
          <w:sz w:val="16"/>
          <w:szCs w:val="16"/>
        </w:rPr>
      </w:pPr>
      <w:r w:rsidRPr="00633481">
        <w:rPr>
          <w:b/>
          <w:sz w:val="16"/>
          <w:szCs w:val="16"/>
        </w:rPr>
        <w:t>Avis de la commune</w:t>
      </w:r>
      <w:r w:rsidR="00633481" w:rsidRPr="00633481">
        <w:rPr>
          <w:b/>
          <w:sz w:val="16"/>
          <w:szCs w:val="16"/>
        </w:rPr>
        <w:t> : défavorable</w:t>
      </w:r>
    </w:p>
    <w:p w:rsidR="005773C5" w:rsidRPr="00E711A7" w:rsidRDefault="005773C5" w:rsidP="007B4D65">
      <w:pPr>
        <w:pStyle w:val="NormalWeb"/>
        <w:spacing w:after="100" w:afterAutospacing="1"/>
        <w:jc w:val="both"/>
        <w:rPr>
          <w:b/>
          <w:sz w:val="16"/>
          <w:szCs w:val="16"/>
        </w:rPr>
      </w:pPr>
    </w:p>
    <w:p w:rsidR="00722A3A" w:rsidRDefault="00722A3A" w:rsidP="00261039">
      <w:pPr>
        <w:rPr>
          <w:b/>
          <w:bCs/>
          <w:color w:val="000000"/>
          <w:sz w:val="20"/>
          <w:szCs w:val="20"/>
        </w:rPr>
      </w:pPr>
    </w:p>
    <w:p w:rsidR="00820092" w:rsidRPr="00633481" w:rsidRDefault="00E175A5" w:rsidP="00261039">
      <w:pPr>
        <w:rPr>
          <w:b/>
          <w:bCs/>
          <w:color w:val="000000"/>
          <w:sz w:val="16"/>
          <w:szCs w:val="16"/>
        </w:rPr>
      </w:pPr>
      <w:r w:rsidRPr="00633481">
        <w:rPr>
          <w:b/>
          <w:bCs/>
          <w:color w:val="000000"/>
          <w:sz w:val="16"/>
          <w:szCs w:val="16"/>
        </w:rPr>
        <w:t xml:space="preserve">Kerlaz, le </w:t>
      </w:r>
      <w:r w:rsidR="005773C5" w:rsidRPr="00633481">
        <w:rPr>
          <w:b/>
          <w:bCs/>
          <w:color w:val="000000"/>
          <w:sz w:val="16"/>
          <w:szCs w:val="16"/>
        </w:rPr>
        <w:t>18 février 2019</w:t>
      </w:r>
    </w:p>
    <w:p w:rsidR="0059045E" w:rsidRPr="00633481" w:rsidRDefault="0059045E" w:rsidP="0059045E">
      <w:pPr>
        <w:rPr>
          <w:rFonts w:cs="Times New Roman"/>
          <w:sz w:val="16"/>
          <w:szCs w:val="16"/>
        </w:rPr>
      </w:pPr>
      <w:r w:rsidRPr="00633481">
        <w:rPr>
          <w:rFonts w:cs="Times New Roman"/>
          <w:sz w:val="16"/>
          <w:szCs w:val="16"/>
        </w:rPr>
        <w:t>La secrétaire de séance,</w:t>
      </w:r>
      <w:r w:rsidRPr="00633481">
        <w:rPr>
          <w:rFonts w:cs="Times New Roman"/>
          <w:sz w:val="16"/>
          <w:szCs w:val="16"/>
        </w:rPr>
        <w:tab/>
      </w:r>
      <w:r w:rsidRPr="00633481">
        <w:rPr>
          <w:rFonts w:cs="Times New Roman"/>
          <w:sz w:val="16"/>
          <w:szCs w:val="16"/>
        </w:rPr>
        <w:tab/>
      </w:r>
      <w:r w:rsidRPr="00633481">
        <w:rPr>
          <w:rFonts w:cs="Times New Roman"/>
          <w:sz w:val="16"/>
          <w:szCs w:val="16"/>
        </w:rPr>
        <w:tab/>
      </w:r>
      <w:r w:rsidRPr="00633481">
        <w:rPr>
          <w:rFonts w:cs="Times New Roman"/>
          <w:sz w:val="16"/>
          <w:szCs w:val="16"/>
        </w:rPr>
        <w:tab/>
      </w:r>
      <w:r w:rsidRPr="00633481">
        <w:rPr>
          <w:rFonts w:cs="Times New Roman"/>
          <w:sz w:val="16"/>
          <w:szCs w:val="16"/>
        </w:rPr>
        <w:tab/>
      </w:r>
      <w:r w:rsidRPr="00633481">
        <w:rPr>
          <w:rFonts w:cs="Times New Roman"/>
          <w:sz w:val="16"/>
          <w:szCs w:val="16"/>
        </w:rPr>
        <w:tab/>
        <w:t>La Maire</w:t>
      </w:r>
    </w:p>
    <w:p w:rsidR="00820092" w:rsidRPr="00633481" w:rsidRDefault="005773C5" w:rsidP="00261039">
      <w:pPr>
        <w:rPr>
          <w:sz w:val="16"/>
          <w:szCs w:val="16"/>
        </w:rPr>
      </w:pPr>
      <w:r w:rsidRPr="00633481">
        <w:rPr>
          <w:rFonts w:cs="Times New Roman"/>
          <w:sz w:val="16"/>
          <w:szCs w:val="16"/>
        </w:rPr>
        <w:t>Florence CROM</w:t>
      </w:r>
      <w:r w:rsidR="0059045E" w:rsidRPr="00633481">
        <w:rPr>
          <w:rFonts w:cs="Times New Roman"/>
          <w:sz w:val="16"/>
          <w:szCs w:val="16"/>
        </w:rPr>
        <w:tab/>
      </w:r>
      <w:r w:rsidR="0059045E" w:rsidRPr="00633481">
        <w:rPr>
          <w:rFonts w:cs="Times New Roman"/>
          <w:sz w:val="16"/>
          <w:szCs w:val="16"/>
        </w:rPr>
        <w:tab/>
      </w:r>
      <w:r w:rsidR="0059045E" w:rsidRPr="00633481">
        <w:rPr>
          <w:rFonts w:cs="Times New Roman"/>
          <w:sz w:val="16"/>
          <w:szCs w:val="16"/>
        </w:rPr>
        <w:tab/>
      </w:r>
      <w:r w:rsidR="0059045E" w:rsidRPr="00633481">
        <w:rPr>
          <w:rFonts w:cs="Times New Roman"/>
          <w:sz w:val="16"/>
          <w:szCs w:val="16"/>
        </w:rPr>
        <w:tab/>
      </w:r>
      <w:r w:rsidR="0059045E" w:rsidRPr="00633481">
        <w:rPr>
          <w:rFonts w:cs="Times New Roman"/>
          <w:sz w:val="16"/>
          <w:szCs w:val="16"/>
        </w:rPr>
        <w:tab/>
      </w:r>
      <w:r w:rsidR="0059045E" w:rsidRPr="00633481">
        <w:rPr>
          <w:rFonts w:cs="Times New Roman"/>
          <w:sz w:val="16"/>
          <w:szCs w:val="16"/>
        </w:rPr>
        <w:tab/>
      </w:r>
      <w:r w:rsidR="0059045E" w:rsidRPr="00633481">
        <w:rPr>
          <w:rFonts w:cs="Times New Roman"/>
          <w:sz w:val="16"/>
          <w:szCs w:val="16"/>
        </w:rPr>
        <w:tab/>
        <w:t>M.T HERNANDEZ</w:t>
      </w:r>
    </w:p>
    <w:sectPr w:rsidR="00820092" w:rsidRPr="00633481" w:rsidSect="00E04FEC">
      <w:foot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03" w:rsidRDefault="00C43203" w:rsidP="002256D3">
      <w:pPr>
        <w:spacing w:after="0" w:line="240" w:lineRule="auto"/>
      </w:pPr>
      <w:r>
        <w:separator/>
      </w:r>
    </w:p>
  </w:endnote>
  <w:endnote w:type="continuationSeparator" w:id="0">
    <w:p w:rsidR="00C43203" w:rsidRDefault="00C43203" w:rsidP="0022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766807"/>
      <w:docPartObj>
        <w:docPartGallery w:val="Page Numbers (Bottom of Page)"/>
        <w:docPartUnique/>
      </w:docPartObj>
    </w:sdtPr>
    <w:sdtEndPr/>
    <w:sdtContent>
      <w:p w:rsidR="00AA6637" w:rsidRDefault="00AA66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57C">
          <w:rPr>
            <w:noProof/>
          </w:rPr>
          <w:t>3</w:t>
        </w:r>
        <w:r>
          <w:fldChar w:fldCharType="end"/>
        </w:r>
      </w:p>
    </w:sdtContent>
  </w:sdt>
  <w:p w:rsidR="002256D3" w:rsidRDefault="002256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03" w:rsidRDefault="00C43203" w:rsidP="002256D3">
      <w:pPr>
        <w:spacing w:after="0" w:line="240" w:lineRule="auto"/>
      </w:pPr>
      <w:r>
        <w:separator/>
      </w:r>
    </w:p>
  </w:footnote>
  <w:footnote w:type="continuationSeparator" w:id="0">
    <w:p w:rsidR="00C43203" w:rsidRDefault="00C43203" w:rsidP="0022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658"/>
    <w:multiLevelType w:val="hybridMultilevel"/>
    <w:tmpl w:val="015EC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93F"/>
    <w:multiLevelType w:val="hybridMultilevel"/>
    <w:tmpl w:val="FC26EF0C"/>
    <w:lvl w:ilvl="0" w:tplc="2EA0F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3921"/>
    <w:multiLevelType w:val="hybridMultilevel"/>
    <w:tmpl w:val="989C02B2"/>
    <w:lvl w:ilvl="0" w:tplc="DF0C875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8771C4"/>
    <w:multiLevelType w:val="multilevel"/>
    <w:tmpl w:val="5AFE388E"/>
    <w:lvl w:ilvl="0">
      <w:start w:val="27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82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64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807C3"/>
    <w:multiLevelType w:val="hybridMultilevel"/>
    <w:tmpl w:val="30ACAA24"/>
    <w:lvl w:ilvl="0" w:tplc="F790E4E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  <w:sz w:val="16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145359"/>
    <w:multiLevelType w:val="hybridMultilevel"/>
    <w:tmpl w:val="78E0C272"/>
    <w:lvl w:ilvl="0" w:tplc="E8860E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3964"/>
    <w:multiLevelType w:val="hybridMultilevel"/>
    <w:tmpl w:val="566E52C0"/>
    <w:lvl w:ilvl="0" w:tplc="983E2BA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141E80"/>
    <w:multiLevelType w:val="hybridMultilevel"/>
    <w:tmpl w:val="74AA359E"/>
    <w:lvl w:ilvl="0" w:tplc="B9F8E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71246"/>
    <w:multiLevelType w:val="hybridMultilevel"/>
    <w:tmpl w:val="B99ACD9A"/>
    <w:lvl w:ilvl="0" w:tplc="5D5646E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FCD20C4"/>
    <w:multiLevelType w:val="hybridMultilevel"/>
    <w:tmpl w:val="C0A4CF18"/>
    <w:lvl w:ilvl="0" w:tplc="DD7A488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4CE8"/>
    <w:multiLevelType w:val="hybridMultilevel"/>
    <w:tmpl w:val="183E5FF8"/>
    <w:lvl w:ilvl="0" w:tplc="6F1AC9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20A12"/>
    <w:multiLevelType w:val="hybridMultilevel"/>
    <w:tmpl w:val="A7B425C8"/>
    <w:lvl w:ilvl="0" w:tplc="98E40F3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536614"/>
    <w:multiLevelType w:val="hybridMultilevel"/>
    <w:tmpl w:val="23CCCF68"/>
    <w:lvl w:ilvl="0" w:tplc="3512607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65"/>
    <w:rsid w:val="00013A9A"/>
    <w:rsid w:val="00034905"/>
    <w:rsid w:val="00063EDA"/>
    <w:rsid w:val="0006677E"/>
    <w:rsid w:val="0007404C"/>
    <w:rsid w:val="00074646"/>
    <w:rsid w:val="000D3F27"/>
    <w:rsid w:val="000E27EB"/>
    <w:rsid w:val="000E5482"/>
    <w:rsid w:val="000E7468"/>
    <w:rsid w:val="000F2F13"/>
    <w:rsid w:val="00105814"/>
    <w:rsid w:val="0010692B"/>
    <w:rsid w:val="0016181A"/>
    <w:rsid w:val="00163BA2"/>
    <w:rsid w:val="0017280B"/>
    <w:rsid w:val="0017369F"/>
    <w:rsid w:val="00194DDC"/>
    <w:rsid w:val="001C6F90"/>
    <w:rsid w:val="001D1C76"/>
    <w:rsid w:val="001D7A1F"/>
    <w:rsid w:val="001E0D97"/>
    <w:rsid w:val="001F0143"/>
    <w:rsid w:val="002176B1"/>
    <w:rsid w:val="002256D3"/>
    <w:rsid w:val="00227423"/>
    <w:rsid w:val="002310C2"/>
    <w:rsid w:val="00261039"/>
    <w:rsid w:val="002616D8"/>
    <w:rsid w:val="002B49AF"/>
    <w:rsid w:val="002B7D81"/>
    <w:rsid w:val="002D2A5B"/>
    <w:rsid w:val="002F7BE1"/>
    <w:rsid w:val="00311678"/>
    <w:rsid w:val="00345FCD"/>
    <w:rsid w:val="00391586"/>
    <w:rsid w:val="003B2914"/>
    <w:rsid w:val="003C7385"/>
    <w:rsid w:val="003E5A3D"/>
    <w:rsid w:val="003F066A"/>
    <w:rsid w:val="003F17D2"/>
    <w:rsid w:val="0042798D"/>
    <w:rsid w:val="004310FE"/>
    <w:rsid w:val="0044005E"/>
    <w:rsid w:val="004701BA"/>
    <w:rsid w:val="004800A7"/>
    <w:rsid w:val="00480FC2"/>
    <w:rsid w:val="004A51AF"/>
    <w:rsid w:val="004B14D8"/>
    <w:rsid w:val="004B3CE6"/>
    <w:rsid w:val="004E25C3"/>
    <w:rsid w:val="004E46BC"/>
    <w:rsid w:val="004E5064"/>
    <w:rsid w:val="004E5D3C"/>
    <w:rsid w:val="004F12F4"/>
    <w:rsid w:val="0051711F"/>
    <w:rsid w:val="005505D1"/>
    <w:rsid w:val="00564F9D"/>
    <w:rsid w:val="005755AD"/>
    <w:rsid w:val="005773C5"/>
    <w:rsid w:val="0059045E"/>
    <w:rsid w:val="005A6481"/>
    <w:rsid w:val="006217A5"/>
    <w:rsid w:val="00633481"/>
    <w:rsid w:val="006620D1"/>
    <w:rsid w:val="006822AD"/>
    <w:rsid w:val="006934FF"/>
    <w:rsid w:val="006959FD"/>
    <w:rsid w:val="006C1FC1"/>
    <w:rsid w:val="006D0C40"/>
    <w:rsid w:val="006D3C26"/>
    <w:rsid w:val="00713A5D"/>
    <w:rsid w:val="00720236"/>
    <w:rsid w:val="0072192A"/>
    <w:rsid w:val="0072233D"/>
    <w:rsid w:val="00722A3A"/>
    <w:rsid w:val="00733EA7"/>
    <w:rsid w:val="00746059"/>
    <w:rsid w:val="007501BA"/>
    <w:rsid w:val="00751685"/>
    <w:rsid w:val="007534EF"/>
    <w:rsid w:val="0077118C"/>
    <w:rsid w:val="0077785E"/>
    <w:rsid w:val="007858CB"/>
    <w:rsid w:val="00792E4D"/>
    <w:rsid w:val="00793C78"/>
    <w:rsid w:val="007B377E"/>
    <w:rsid w:val="007B4D65"/>
    <w:rsid w:val="007B56F3"/>
    <w:rsid w:val="007B5C46"/>
    <w:rsid w:val="007B65EF"/>
    <w:rsid w:val="007C0805"/>
    <w:rsid w:val="007C1D34"/>
    <w:rsid w:val="007C4E96"/>
    <w:rsid w:val="007C6837"/>
    <w:rsid w:val="007D3315"/>
    <w:rsid w:val="007E4623"/>
    <w:rsid w:val="007E66AB"/>
    <w:rsid w:val="008132A0"/>
    <w:rsid w:val="008171D5"/>
    <w:rsid w:val="00820092"/>
    <w:rsid w:val="00851351"/>
    <w:rsid w:val="00891926"/>
    <w:rsid w:val="008A133B"/>
    <w:rsid w:val="008A2E5E"/>
    <w:rsid w:val="008A4E05"/>
    <w:rsid w:val="008C158C"/>
    <w:rsid w:val="008D319D"/>
    <w:rsid w:val="008E6FED"/>
    <w:rsid w:val="00906661"/>
    <w:rsid w:val="009219F5"/>
    <w:rsid w:val="009232A4"/>
    <w:rsid w:val="009560D8"/>
    <w:rsid w:val="00964BC8"/>
    <w:rsid w:val="00991EC7"/>
    <w:rsid w:val="009972B0"/>
    <w:rsid w:val="009A39D4"/>
    <w:rsid w:val="009B279A"/>
    <w:rsid w:val="009D046D"/>
    <w:rsid w:val="009F1D48"/>
    <w:rsid w:val="00A11F30"/>
    <w:rsid w:val="00A24751"/>
    <w:rsid w:val="00A25121"/>
    <w:rsid w:val="00A53093"/>
    <w:rsid w:val="00A66926"/>
    <w:rsid w:val="00A66E77"/>
    <w:rsid w:val="00A958DE"/>
    <w:rsid w:val="00AA0D3B"/>
    <w:rsid w:val="00AA6637"/>
    <w:rsid w:val="00AB7D1D"/>
    <w:rsid w:val="00AC5905"/>
    <w:rsid w:val="00AC6154"/>
    <w:rsid w:val="00AD1AF0"/>
    <w:rsid w:val="00AD635B"/>
    <w:rsid w:val="00AE4FAF"/>
    <w:rsid w:val="00B06F6F"/>
    <w:rsid w:val="00B4357C"/>
    <w:rsid w:val="00B60FF4"/>
    <w:rsid w:val="00BB6E92"/>
    <w:rsid w:val="00BB7AC2"/>
    <w:rsid w:val="00BC5EFA"/>
    <w:rsid w:val="00BD5355"/>
    <w:rsid w:val="00C27620"/>
    <w:rsid w:val="00C41A5D"/>
    <w:rsid w:val="00C43203"/>
    <w:rsid w:val="00C4654A"/>
    <w:rsid w:val="00C56E3A"/>
    <w:rsid w:val="00C817E6"/>
    <w:rsid w:val="00C8200E"/>
    <w:rsid w:val="00C94FC4"/>
    <w:rsid w:val="00CE32B2"/>
    <w:rsid w:val="00CF71D0"/>
    <w:rsid w:val="00D05BD0"/>
    <w:rsid w:val="00D21B31"/>
    <w:rsid w:val="00D95936"/>
    <w:rsid w:val="00DA4316"/>
    <w:rsid w:val="00DB021A"/>
    <w:rsid w:val="00DB3C08"/>
    <w:rsid w:val="00DB7A8F"/>
    <w:rsid w:val="00DC1AA3"/>
    <w:rsid w:val="00DE0A37"/>
    <w:rsid w:val="00DE4F81"/>
    <w:rsid w:val="00DE748A"/>
    <w:rsid w:val="00E04FEC"/>
    <w:rsid w:val="00E175A5"/>
    <w:rsid w:val="00E21126"/>
    <w:rsid w:val="00E42AB5"/>
    <w:rsid w:val="00E4718B"/>
    <w:rsid w:val="00E636D2"/>
    <w:rsid w:val="00E63F74"/>
    <w:rsid w:val="00E65B49"/>
    <w:rsid w:val="00E711A7"/>
    <w:rsid w:val="00E73A02"/>
    <w:rsid w:val="00EA0E13"/>
    <w:rsid w:val="00EE5F53"/>
    <w:rsid w:val="00EF60FD"/>
    <w:rsid w:val="00F435BC"/>
    <w:rsid w:val="00F765F8"/>
    <w:rsid w:val="00F87538"/>
    <w:rsid w:val="00FA36B0"/>
    <w:rsid w:val="00FB33B8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23C2B-CF9A-4FCA-A6A7-35709102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D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7B4D6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276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62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6D3"/>
  </w:style>
  <w:style w:type="paragraph" w:styleId="Pieddepage">
    <w:name w:val="footer"/>
    <w:basedOn w:val="Normal"/>
    <w:link w:val="PieddepageCar"/>
    <w:uiPriority w:val="99"/>
    <w:unhideWhenUsed/>
    <w:rsid w:val="00225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6D3"/>
  </w:style>
  <w:style w:type="table" w:styleId="Grilledutableau">
    <w:name w:val="Table Grid"/>
    <w:basedOn w:val="TableauNormal"/>
    <w:uiPriority w:val="39"/>
    <w:rsid w:val="0048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1342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SERVEUR</cp:lastModifiedBy>
  <cp:revision>8</cp:revision>
  <cp:lastPrinted>2018-12-24T09:46:00Z</cp:lastPrinted>
  <dcterms:created xsi:type="dcterms:W3CDTF">2019-02-19T08:31:00Z</dcterms:created>
  <dcterms:modified xsi:type="dcterms:W3CDTF">2019-02-19T10:25:00Z</dcterms:modified>
</cp:coreProperties>
</file>